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2C0F0" w14:textId="77777777" w:rsidR="00F82030" w:rsidRDefault="00EE3C2E" w:rsidP="00EE3C2E">
      <w:pPr>
        <w:pStyle w:val="BodyText"/>
        <w:ind w:left="0"/>
        <w:rPr>
          <w:rFonts w:ascii="Times New Roman"/>
          <w:sz w:val="20"/>
        </w:rPr>
      </w:pPr>
      <w:r>
        <w:rPr>
          <w:rFonts w:ascii="Times New Roman"/>
          <w:noProof/>
          <w:sz w:val="20"/>
          <w:lang w:val="en-US" w:eastAsia="en-US" w:bidi="ar-SA"/>
        </w:rPr>
        <w:drawing>
          <wp:anchor distT="0" distB="0" distL="114300" distR="114300" simplePos="0" relativeHeight="251659265" behindDoc="1" locked="0" layoutInCell="1" allowOverlap="1" wp14:anchorId="37CE9040" wp14:editId="7569851B">
            <wp:simplePos x="0" y="0"/>
            <wp:positionH relativeFrom="column">
              <wp:posOffset>-904875</wp:posOffset>
            </wp:positionH>
            <wp:positionV relativeFrom="page">
              <wp:posOffset>152400</wp:posOffset>
            </wp:positionV>
            <wp:extent cx="1725930" cy="1024255"/>
            <wp:effectExtent l="0" t="0" r="7620" b="4445"/>
            <wp:wrapTight wrapText="bothSides">
              <wp:wrapPolygon edited="0">
                <wp:start x="0" y="0"/>
                <wp:lineTo x="0" y="21292"/>
                <wp:lineTo x="7868" y="21292"/>
                <wp:lineTo x="21457" y="11249"/>
                <wp:lineTo x="21457" y="6026"/>
                <wp:lineTo x="183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5930" cy="1024255"/>
                    </a:xfrm>
                    <a:prstGeom prst="rect">
                      <a:avLst/>
                    </a:prstGeom>
                    <a:noFill/>
                    <a:ln>
                      <a:noFill/>
                    </a:ln>
                  </pic:spPr>
                </pic:pic>
              </a:graphicData>
            </a:graphic>
          </wp:anchor>
        </w:drawing>
      </w:r>
    </w:p>
    <w:p w14:paraId="39308843" w14:textId="77777777" w:rsidR="00F82030" w:rsidRDefault="00F82030">
      <w:pPr>
        <w:pStyle w:val="BodyText"/>
        <w:ind w:left="0"/>
        <w:rPr>
          <w:rFonts w:ascii="Times New Roman"/>
          <w:sz w:val="20"/>
        </w:rPr>
      </w:pPr>
    </w:p>
    <w:p w14:paraId="15E83A59" w14:textId="77777777" w:rsidR="00F82030" w:rsidRDefault="00F82030">
      <w:pPr>
        <w:pStyle w:val="BodyText"/>
        <w:ind w:left="0"/>
        <w:rPr>
          <w:rFonts w:ascii="Times New Roman"/>
          <w:sz w:val="20"/>
        </w:rPr>
      </w:pPr>
    </w:p>
    <w:p w14:paraId="0913312A" w14:textId="77777777" w:rsidR="00F82030" w:rsidRDefault="00F82030">
      <w:pPr>
        <w:pStyle w:val="BodyText"/>
        <w:ind w:left="0"/>
        <w:rPr>
          <w:rFonts w:ascii="Times New Roman"/>
          <w:sz w:val="20"/>
        </w:rPr>
      </w:pPr>
    </w:p>
    <w:p w14:paraId="4051E103" w14:textId="77777777" w:rsidR="00F82030" w:rsidRDefault="00F82030">
      <w:pPr>
        <w:pStyle w:val="BodyText"/>
        <w:ind w:left="0"/>
        <w:rPr>
          <w:rFonts w:ascii="Times New Roman"/>
          <w:sz w:val="20"/>
        </w:rPr>
      </w:pPr>
    </w:p>
    <w:p w14:paraId="2032183E" w14:textId="77777777" w:rsidR="00F82030" w:rsidRDefault="00F82030">
      <w:pPr>
        <w:pStyle w:val="BodyText"/>
        <w:ind w:left="0"/>
        <w:rPr>
          <w:rFonts w:ascii="Times New Roman"/>
          <w:sz w:val="20"/>
        </w:rPr>
      </w:pPr>
    </w:p>
    <w:p w14:paraId="3CD8C86F" w14:textId="77777777" w:rsidR="00F82030" w:rsidRDefault="00F82030">
      <w:pPr>
        <w:pStyle w:val="BodyText"/>
        <w:ind w:left="0"/>
        <w:rPr>
          <w:b/>
          <w:sz w:val="20"/>
        </w:rPr>
      </w:pPr>
    </w:p>
    <w:p w14:paraId="638E0FDB" w14:textId="77777777" w:rsidR="00F82030" w:rsidRDefault="00F82030">
      <w:pPr>
        <w:pStyle w:val="BodyText"/>
        <w:ind w:left="0"/>
        <w:rPr>
          <w:b/>
          <w:sz w:val="20"/>
        </w:rPr>
      </w:pPr>
    </w:p>
    <w:p w14:paraId="5C0333FA" w14:textId="77777777" w:rsidR="00F82030" w:rsidRDefault="00F82030">
      <w:pPr>
        <w:pStyle w:val="BodyText"/>
        <w:ind w:left="0"/>
        <w:rPr>
          <w:b/>
          <w:sz w:val="20"/>
        </w:rPr>
      </w:pPr>
    </w:p>
    <w:p w14:paraId="5A40BB82" w14:textId="77777777" w:rsidR="00F704F6" w:rsidRDefault="00F704F6">
      <w:pPr>
        <w:pStyle w:val="BodyText"/>
        <w:ind w:left="0"/>
        <w:rPr>
          <w:b/>
          <w:sz w:val="20"/>
        </w:rPr>
      </w:pPr>
    </w:p>
    <w:p w14:paraId="6FD50042" w14:textId="77777777" w:rsidR="00F704F6" w:rsidRDefault="00F704F6">
      <w:pPr>
        <w:pStyle w:val="BodyText"/>
        <w:ind w:left="0"/>
        <w:rPr>
          <w:b/>
          <w:sz w:val="20"/>
        </w:rPr>
      </w:pPr>
    </w:p>
    <w:p w14:paraId="01EDDB7C" w14:textId="77777777" w:rsidR="00F82030" w:rsidRDefault="00F82030">
      <w:pPr>
        <w:pStyle w:val="BodyText"/>
        <w:ind w:left="0"/>
        <w:rPr>
          <w:b/>
          <w:sz w:val="20"/>
        </w:rPr>
      </w:pPr>
    </w:p>
    <w:p w14:paraId="1D09D979" w14:textId="77777777" w:rsidR="00F82030" w:rsidRDefault="00F82030">
      <w:pPr>
        <w:pStyle w:val="BodyText"/>
        <w:spacing w:before="7"/>
        <w:ind w:left="0"/>
        <w:rPr>
          <w:b/>
          <w:sz w:val="16"/>
        </w:rPr>
      </w:pPr>
    </w:p>
    <w:p w14:paraId="1DE8BDFE" w14:textId="77777777" w:rsidR="00426DB5" w:rsidRDefault="00426DB5" w:rsidP="00F47F32">
      <w:pPr>
        <w:spacing w:before="200"/>
        <w:rPr>
          <w:rFonts w:ascii="Arial" w:hAnsi="Arial" w:cs="Arial"/>
          <w:sz w:val="56"/>
          <w:szCs w:val="56"/>
        </w:rPr>
      </w:pPr>
      <w:r>
        <w:rPr>
          <w:rFonts w:ascii="Arial" w:hAnsi="Arial" w:cs="Arial"/>
          <w:sz w:val="56"/>
          <w:szCs w:val="56"/>
        </w:rPr>
        <w:t>Data P</w:t>
      </w:r>
      <w:r w:rsidRPr="00426DB5">
        <w:rPr>
          <w:rFonts w:ascii="Arial" w:hAnsi="Arial" w:cs="Arial"/>
          <w:sz w:val="56"/>
          <w:szCs w:val="56"/>
        </w:rPr>
        <w:t xml:space="preserve">rotection Policy </w:t>
      </w:r>
    </w:p>
    <w:p w14:paraId="04CD8B40" w14:textId="36AF4B15" w:rsidR="000F6474" w:rsidRDefault="000F6474" w:rsidP="00F47F32">
      <w:pPr>
        <w:spacing w:before="200"/>
        <w:rPr>
          <w:rFonts w:ascii="Arial" w:hAnsi="Arial" w:cs="Arial"/>
          <w:sz w:val="56"/>
          <w:szCs w:val="56"/>
        </w:rPr>
      </w:pPr>
      <w:r>
        <w:rPr>
          <w:rFonts w:ascii="Arial" w:hAnsi="Arial" w:cs="Arial"/>
          <w:sz w:val="56"/>
          <w:szCs w:val="56"/>
        </w:rPr>
        <w:t>General Data Protection Regulations 20</w:t>
      </w:r>
      <w:r w:rsidR="00C60AE2">
        <w:rPr>
          <w:rFonts w:ascii="Arial" w:hAnsi="Arial" w:cs="Arial"/>
          <w:sz w:val="56"/>
          <w:szCs w:val="56"/>
        </w:rPr>
        <w:t>21</w:t>
      </w:r>
    </w:p>
    <w:p w14:paraId="5C63BEC9" w14:textId="77777777" w:rsidR="00F82030" w:rsidRDefault="00F82030">
      <w:pPr>
        <w:pStyle w:val="BodyText"/>
        <w:ind w:left="0"/>
        <w:rPr>
          <w:sz w:val="28"/>
        </w:rPr>
      </w:pPr>
    </w:p>
    <w:p w14:paraId="4BB9DDE0" w14:textId="77777777" w:rsidR="00F82030" w:rsidRDefault="00F82030">
      <w:pPr>
        <w:rPr>
          <w:sz w:val="24"/>
        </w:rPr>
        <w:sectPr w:rsidR="00F82030" w:rsidSect="00ED0EAB">
          <w:type w:val="continuous"/>
          <w:pgSz w:w="11900" w:h="16850"/>
          <w:pgMar w:top="1460" w:right="843" w:bottom="280" w:left="1680" w:header="720" w:footer="720" w:gutter="0"/>
          <w:cols w:space="720"/>
        </w:sectPr>
      </w:pPr>
    </w:p>
    <w:p w14:paraId="3481BEB4" w14:textId="77777777" w:rsidR="00426DB5" w:rsidRPr="00074BA7" w:rsidRDefault="00426DB5" w:rsidP="00974958">
      <w:pPr>
        <w:spacing w:line="643" w:lineRule="exact"/>
        <w:rPr>
          <w:rFonts w:ascii="Arial" w:hAnsi="Arial" w:cs="Arial"/>
          <w:sz w:val="24"/>
          <w:szCs w:val="24"/>
        </w:rPr>
      </w:pPr>
      <w:r w:rsidRPr="00074BA7">
        <w:rPr>
          <w:rFonts w:ascii="Arial" w:hAnsi="Arial" w:cs="Arial"/>
          <w:b/>
          <w:sz w:val="24"/>
          <w:szCs w:val="24"/>
        </w:rPr>
        <w:lastRenderedPageBreak/>
        <w:t>Data protection policy</w:t>
      </w:r>
    </w:p>
    <w:p w14:paraId="707DE18B" w14:textId="77777777" w:rsidR="00F82030" w:rsidRPr="00074BA7" w:rsidRDefault="00426DB5" w:rsidP="00974958">
      <w:pPr>
        <w:pStyle w:val="Heading1"/>
        <w:tabs>
          <w:tab w:val="left" w:pos="10216"/>
        </w:tabs>
        <w:spacing w:line="350" w:lineRule="auto"/>
        <w:ind w:left="0"/>
        <w:rPr>
          <w:rFonts w:ascii="Arial" w:hAnsi="Arial" w:cs="Arial"/>
          <w:sz w:val="24"/>
          <w:szCs w:val="24"/>
        </w:rPr>
      </w:pPr>
      <w:r w:rsidRPr="00074BA7">
        <w:rPr>
          <w:rFonts w:ascii="Arial" w:hAnsi="Arial" w:cs="Arial"/>
          <w:sz w:val="24"/>
          <w:szCs w:val="24"/>
        </w:rPr>
        <w:t>Key</w:t>
      </w:r>
      <w:r w:rsidRPr="00074BA7">
        <w:rPr>
          <w:rFonts w:ascii="Arial" w:hAnsi="Arial" w:cs="Arial"/>
          <w:spacing w:val="-1"/>
          <w:sz w:val="24"/>
          <w:szCs w:val="24"/>
        </w:rPr>
        <w:t xml:space="preserve"> </w:t>
      </w:r>
      <w:r w:rsidRPr="00074BA7">
        <w:rPr>
          <w:rFonts w:ascii="Arial" w:hAnsi="Arial" w:cs="Arial"/>
          <w:sz w:val="24"/>
          <w:szCs w:val="24"/>
        </w:rPr>
        <w:t>details</w:t>
      </w:r>
    </w:p>
    <w:p w14:paraId="18133822" w14:textId="00C06647" w:rsidR="00F82030" w:rsidRPr="00074BA7" w:rsidRDefault="00426DB5">
      <w:pPr>
        <w:pStyle w:val="ListParagraph"/>
        <w:numPr>
          <w:ilvl w:val="0"/>
          <w:numId w:val="2"/>
        </w:numPr>
        <w:tabs>
          <w:tab w:val="left" w:pos="840"/>
          <w:tab w:val="left" w:pos="841"/>
          <w:tab w:val="left" w:pos="5161"/>
        </w:tabs>
        <w:spacing w:before="2" w:line="306" w:lineRule="exact"/>
        <w:rPr>
          <w:rFonts w:ascii="Arial" w:hAnsi="Arial" w:cs="Arial"/>
          <w:sz w:val="24"/>
          <w:szCs w:val="24"/>
        </w:rPr>
      </w:pPr>
      <w:r w:rsidRPr="00074BA7">
        <w:rPr>
          <w:rFonts w:ascii="Arial" w:hAnsi="Arial" w:cs="Arial"/>
          <w:sz w:val="24"/>
          <w:szCs w:val="24"/>
        </w:rPr>
        <w:t>Policy became</w:t>
      </w:r>
      <w:r w:rsidRPr="00074BA7">
        <w:rPr>
          <w:rFonts w:ascii="Arial" w:hAnsi="Arial" w:cs="Arial"/>
          <w:spacing w:val="-2"/>
          <w:sz w:val="24"/>
          <w:szCs w:val="24"/>
        </w:rPr>
        <w:t xml:space="preserve"> </w:t>
      </w:r>
      <w:r w:rsidRPr="00074BA7">
        <w:rPr>
          <w:rFonts w:ascii="Arial" w:hAnsi="Arial" w:cs="Arial"/>
          <w:sz w:val="24"/>
          <w:szCs w:val="24"/>
        </w:rPr>
        <w:t>operational</w:t>
      </w:r>
      <w:r w:rsidRPr="00074BA7">
        <w:rPr>
          <w:rFonts w:ascii="Arial" w:hAnsi="Arial" w:cs="Arial"/>
          <w:spacing w:val="-1"/>
          <w:sz w:val="24"/>
          <w:szCs w:val="24"/>
        </w:rPr>
        <w:t xml:space="preserve"> </w:t>
      </w:r>
      <w:r w:rsidRPr="00074BA7">
        <w:rPr>
          <w:rFonts w:ascii="Arial" w:hAnsi="Arial" w:cs="Arial"/>
          <w:sz w:val="24"/>
          <w:szCs w:val="24"/>
        </w:rPr>
        <w:t>on:</w:t>
      </w:r>
      <w:r w:rsidRPr="00074BA7">
        <w:rPr>
          <w:rFonts w:ascii="Arial" w:hAnsi="Arial" w:cs="Arial"/>
          <w:sz w:val="24"/>
          <w:szCs w:val="24"/>
        </w:rPr>
        <w:tab/>
      </w:r>
      <w:r w:rsidR="006900AE">
        <w:rPr>
          <w:rFonts w:ascii="Arial" w:hAnsi="Arial" w:cs="Arial"/>
          <w:sz w:val="24"/>
          <w:szCs w:val="24"/>
        </w:rPr>
        <w:t>1</w:t>
      </w:r>
      <w:r w:rsidR="006900AE" w:rsidRPr="006900AE">
        <w:rPr>
          <w:rFonts w:ascii="Arial" w:hAnsi="Arial" w:cs="Arial"/>
          <w:sz w:val="24"/>
          <w:szCs w:val="24"/>
          <w:vertAlign w:val="superscript"/>
        </w:rPr>
        <w:t>st</w:t>
      </w:r>
      <w:r w:rsidR="006900AE">
        <w:rPr>
          <w:rFonts w:ascii="Arial" w:hAnsi="Arial" w:cs="Arial"/>
          <w:sz w:val="24"/>
          <w:szCs w:val="24"/>
        </w:rPr>
        <w:t xml:space="preserve"> March 2018</w:t>
      </w:r>
    </w:p>
    <w:p w14:paraId="345D30B7" w14:textId="072318B1" w:rsidR="00F82030" w:rsidRPr="00074BA7" w:rsidRDefault="00426DB5" w:rsidP="00F47F32">
      <w:pPr>
        <w:pStyle w:val="ListParagraph"/>
        <w:numPr>
          <w:ilvl w:val="0"/>
          <w:numId w:val="2"/>
        </w:numPr>
        <w:tabs>
          <w:tab w:val="left" w:pos="833"/>
          <w:tab w:val="left" w:pos="834"/>
          <w:tab w:val="left" w:pos="5161"/>
        </w:tabs>
        <w:rPr>
          <w:rFonts w:ascii="Arial" w:hAnsi="Arial" w:cs="Arial"/>
          <w:sz w:val="24"/>
          <w:szCs w:val="24"/>
        </w:rPr>
      </w:pPr>
      <w:r w:rsidRPr="00074BA7">
        <w:rPr>
          <w:rFonts w:ascii="Arial" w:hAnsi="Arial" w:cs="Arial"/>
          <w:sz w:val="24"/>
          <w:szCs w:val="24"/>
        </w:rPr>
        <w:t>Next</w:t>
      </w:r>
      <w:r w:rsidRPr="00074BA7">
        <w:rPr>
          <w:rFonts w:ascii="Arial" w:hAnsi="Arial" w:cs="Arial"/>
          <w:spacing w:val="-1"/>
          <w:sz w:val="24"/>
          <w:szCs w:val="24"/>
        </w:rPr>
        <w:t xml:space="preserve"> </w:t>
      </w:r>
      <w:r w:rsidRPr="00074BA7">
        <w:rPr>
          <w:rFonts w:ascii="Arial" w:hAnsi="Arial" w:cs="Arial"/>
          <w:sz w:val="24"/>
          <w:szCs w:val="24"/>
        </w:rPr>
        <w:t>review</w:t>
      </w:r>
      <w:r w:rsidRPr="00074BA7">
        <w:rPr>
          <w:rFonts w:ascii="Arial" w:hAnsi="Arial" w:cs="Arial"/>
          <w:spacing w:val="-2"/>
          <w:sz w:val="24"/>
          <w:szCs w:val="24"/>
        </w:rPr>
        <w:t xml:space="preserve"> </w:t>
      </w:r>
      <w:r w:rsidRPr="00074BA7">
        <w:rPr>
          <w:rFonts w:ascii="Arial" w:hAnsi="Arial" w:cs="Arial"/>
          <w:sz w:val="24"/>
          <w:szCs w:val="24"/>
        </w:rPr>
        <w:t>date:</w:t>
      </w:r>
      <w:r w:rsidRPr="00074BA7">
        <w:rPr>
          <w:rFonts w:ascii="Arial" w:hAnsi="Arial" w:cs="Arial"/>
          <w:sz w:val="24"/>
          <w:szCs w:val="24"/>
        </w:rPr>
        <w:tab/>
      </w:r>
      <w:r w:rsidR="006D7F22">
        <w:rPr>
          <w:rFonts w:ascii="Arial" w:hAnsi="Arial" w:cs="Arial"/>
          <w:sz w:val="24"/>
          <w:szCs w:val="24"/>
        </w:rPr>
        <w:t>31</w:t>
      </w:r>
      <w:r w:rsidR="006D7F22" w:rsidRPr="006D7F22">
        <w:rPr>
          <w:rFonts w:ascii="Arial" w:hAnsi="Arial" w:cs="Arial"/>
          <w:sz w:val="24"/>
          <w:szCs w:val="24"/>
          <w:vertAlign w:val="superscript"/>
        </w:rPr>
        <w:t>st</w:t>
      </w:r>
      <w:r w:rsidR="006D7F22">
        <w:rPr>
          <w:rFonts w:ascii="Arial" w:hAnsi="Arial" w:cs="Arial"/>
          <w:sz w:val="24"/>
          <w:szCs w:val="24"/>
        </w:rPr>
        <w:t xml:space="preserve"> January 202</w:t>
      </w:r>
      <w:r w:rsidR="002A21CB">
        <w:rPr>
          <w:rFonts w:ascii="Arial" w:hAnsi="Arial" w:cs="Arial"/>
          <w:sz w:val="24"/>
          <w:szCs w:val="24"/>
        </w:rPr>
        <w:t>6</w:t>
      </w:r>
    </w:p>
    <w:p w14:paraId="6888F420" w14:textId="77777777" w:rsidR="00962966" w:rsidRDefault="00962966" w:rsidP="00F47F32">
      <w:pPr>
        <w:pStyle w:val="Heading1"/>
        <w:spacing w:before="120" w:after="120" w:line="276" w:lineRule="auto"/>
        <w:ind w:left="0" w:right="864"/>
        <w:rPr>
          <w:rFonts w:ascii="Arial" w:hAnsi="Arial" w:cs="Arial"/>
          <w:sz w:val="24"/>
          <w:szCs w:val="24"/>
        </w:rPr>
      </w:pPr>
    </w:p>
    <w:p w14:paraId="16E97B0B" w14:textId="7735DDC0" w:rsidR="00F82030" w:rsidRPr="00074BA7" w:rsidRDefault="00426DB5" w:rsidP="00F47F32">
      <w:pPr>
        <w:pStyle w:val="Heading1"/>
        <w:spacing w:before="120" w:after="120" w:line="276" w:lineRule="auto"/>
        <w:ind w:left="0" w:right="864"/>
        <w:rPr>
          <w:rFonts w:ascii="Arial" w:hAnsi="Arial" w:cs="Arial"/>
          <w:sz w:val="24"/>
          <w:szCs w:val="24"/>
        </w:rPr>
      </w:pPr>
      <w:r w:rsidRPr="00074BA7">
        <w:rPr>
          <w:rFonts w:ascii="Arial" w:hAnsi="Arial" w:cs="Arial"/>
          <w:sz w:val="24"/>
          <w:szCs w:val="24"/>
        </w:rPr>
        <w:t>Introduction</w:t>
      </w:r>
    </w:p>
    <w:p w14:paraId="162212AA" w14:textId="77777777" w:rsidR="00426DB5" w:rsidRPr="00074BA7" w:rsidRDefault="00074BA7" w:rsidP="00F47F32">
      <w:pPr>
        <w:pStyle w:val="BodyText"/>
        <w:spacing w:before="120" w:after="120" w:line="276" w:lineRule="auto"/>
        <w:ind w:left="0" w:right="864"/>
        <w:rPr>
          <w:rFonts w:ascii="Arial" w:hAnsi="Arial" w:cs="Arial"/>
        </w:rPr>
      </w:pPr>
      <w:r>
        <w:rPr>
          <w:rFonts w:ascii="Arial" w:hAnsi="Arial" w:cs="Arial"/>
        </w:rPr>
        <w:t xml:space="preserve">As part of our business, we at </w:t>
      </w:r>
      <w:r w:rsidRPr="00074BA7">
        <w:rPr>
          <w:rFonts w:ascii="Wide Latin" w:hAnsi="Wide Latin" w:cs="Arial"/>
          <w:color w:val="008080"/>
        </w:rPr>
        <w:t xml:space="preserve">ioda </w:t>
      </w:r>
      <w:r>
        <w:rPr>
          <w:rFonts w:ascii="Arial" w:hAnsi="Arial" w:cs="Arial"/>
        </w:rPr>
        <w:t xml:space="preserve">Ltd need </w:t>
      </w:r>
      <w:r w:rsidR="00426DB5" w:rsidRPr="00074BA7">
        <w:rPr>
          <w:rFonts w:ascii="Arial" w:hAnsi="Arial" w:cs="Arial"/>
        </w:rPr>
        <w:t>to gather and use certain information about individuals including our:</w:t>
      </w:r>
    </w:p>
    <w:p w14:paraId="3432CA0B"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 xml:space="preserve">Customers </w:t>
      </w:r>
    </w:p>
    <w:p w14:paraId="1B7DCA03"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Learners</w:t>
      </w:r>
    </w:p>
    <w:p w14:paraId="43BB898A"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Apprentices</w:t>
      </w:r>
    </w:p>
    <w:p w14:paraId="0C9852AB"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Suppliers</w:t>
      </w:r>
    </w:p>
    <w:p w14:paraId="4AA8344D"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Business contacts and partners</w:t>
      </w:r>
    </w:p>
    <w:p w14:paraId="31EB4112" w14:textId="77777777" w:rsidR="00426DB5"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 xml:space="preserve">Employees and </w:t>
      </w:r>
    </w:p>
    <w:p w14:paraId="292C13E0" w14:textId="77777777" w:rsidR="00F82030" w:rsidRPr="00074BA7" w:rsidRDefault="00426DB5" w:rsidP="00F47F32">
      <w:pPr>
        <w:pStyle w:val="BodyText"/>
        <w:numPr>
          <w:ilvl w:val="0"/>
          <w:numId w:val="3"/>
        </w:numPr>
        <w:spacing w:before="120" w:after="120" w:line="276" w:lineRule="auto"/>
        <w:ind w:right="864"/>
        <w:rPr>
          <w:rFonts w:ascii="Arial" w:hAnsi="Arial" w:cs="Arial"/>
        </w:rPr>
      </w:pPr>
      <w:r w:rsidRPr="00074BA7">
        <w:rPr>
          <w:rFonts w:ascii="Arial" w:hAnsi="Arial" w:cs="Arial"/>
        </w:rPr>
        <w:t>Other people the organisation has a relationship with or may need to contact.</w:t>
      </w:r>
    </w:p>
    <w:p w14:paraId="1B034507"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This policy describes how this personal data must be collected, handled and stored to meet the company’s data protection standards — and to comply with the law.</w:t>
      </w:r>
    </w:p>
    <w:p w14:paraId="677BF069" w14:textId="77777777" w:rsidR="00F82030" w:rsidRPr="00074BA7" w:rsidRDefault="00426DB5" w:rsidP="00F47F32">
      <w:pPr>
        <w:pStyle w:val="Heading1"/>
        <w:spacing w:before="120" w:after="120" w:line="276" w:lineRule="auto"/>
        <w:ind w:left="0" w:right="864"/>
        <w:rPr>
          <w:rFonts w:ascii="Arial" w:hAnsi="Arial" w:cs="Arial"/>
          <w:sz w:val="24"/>
          <w:szCs w:val="24"/>
        </w:rPr>
      </w:pPr>
      <w:r w:rsidRPr="00074BA7">
        <w:rPr>
          <w:rFonts w:ascii="Arial" w:hAnsi="Arial" w:cs="Arial"/>
          <w:sz w:val="24"/>
          <w:szCs w:val="24"/>
        </w:rPr>
        <w:t>Why this policy exists</w:t>
      </w:r>
    </w:p>
    <w:p w14:paraId="18C2E84E"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This data protection policy ensures </w:t>
      </w:r>
      <w:r w:rsidR="00074BA7" w:rsidRPr="00074BA7">
        <w:rPr>
          <w:rFonts w:ascii="Wide Latin" w:hAnsi="Wide Latin" w:cs="Arial"/>
          <w:color w:val="008080"/>
        </w:rPr>
        <w:t>ioda</w:t>
      </w:r>
      <w:r w:rsidRPr="00074BA7">
        <w:rPr>
          <w:rFonts w:ascii="Arial" w:hAnsi="Arial" w:cs="Arial"/>
        </w:rPr>
        <w:t xml:space="preserve"> Ltd:</w:t>
      </w:r>
    </w:p>
    <w:p w14:paraId="0856AAFE"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Complies with data protection law and follows good</w:t>
      </w:r>
      <w:r w:rsidRPr="00074BA7">
        <w:rPr>
          <w:rFonts w:ascii="Arial" w:hAnsi="Arial" w:cs="Arial"/>
          <w:spacing w:val="-5"/>
          <w:sz w:val="24"/>
          <w:szCs w:val="24"/>
        </w:rPr>
        <w:t xml:space="preserve"> </w:t>
      </w:r>
      <w:r w:rsidRPr="00074BA7">
        <w:rPr>
          <w:rFonts w:ascii="Arial" w:hAnsi="Arial" w:cs="Arial"/>
          <w:sz w:val="24"/>
          <w:szCs w:val="24"/>
        </w:rPr>
        <w:t>practice</w:t>
      </w:r>
    </w:p>
    <w:p w14:paraId="7FEA7DA7"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Protects the rights of staff, customers and</w:t>
      </w:r>
      <w:r w:rsidRPr="00074BA7">
        <w:rPr>
          <w:rFonts w:ascii="Arial" w:hAnsi="Arial" w:cs="Arial"/>
          <w:spacing w:val="-1"/>
          <w:sz w:val="24"/>
          <w:szCs w:val="24"/>
        </w:rPr>
        <w:t xml:space="preserve"> </w:t>
      </w:r>
      <w:r w:rsidRPr="00074BA7">
        <w:rPr>
          <w:rFonts w:ascii="Arial" w:hAnsi="Arial" w:cs="Arial"/>
          <w:sz w:val="24"/>
          <w:szCs w:val="24"/>
        </w:rPr>
        <w:t>partners and anyone we deal with</w:t>
      </w:r>
    </w:p>
    <w:p w14:paraId="61E37663"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Is open and transparent about how it stores and processes individuals’</w:t>
      </w:r>
      <w:r w:rsidRPr="00074BA7">
        <w:rPr>
          <w:rFonts w:ascii="Arial" w:hAnsi="Arial" w:cs="Arial"/>
          <w:spacing w:val="-1"/>
          <w:sz w:val="24"/>
          <w:szCs w:val="24"/>
        </w:rPr>
        <w:t xml:space="preserve"> </w:t>
      </w:r>
      <w:r w:rsidRPr="00074BA7">
        <w:rPr>
          <w:rFonts w:ascii="Arial" w:hAnsi="Arial" w:cs="Arial"/>
          <w:sz w:val="24"/>
          <w:szCs w:val="24"/>
        </w:rPr>
        <w:t>data</w:t>
      </w:r>
    </w:p>
    <w:p w14:paraId="6E41A494"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Protects itself from the risks of a data</w:t>
      </w:r>
      <w:r w:rsidRPr="00074BA7">
        <w:rPr>
          <w:rFonts w:ascii="Arial" w:hAnsi="Arial" w:cs="Arial"/>
          <w:spacing w:val="-7"/>
          <w:sz w:val="24"/>
          <w:szCs w:val="24"/>
        </w:rPr>
        <w:t xml:space="preserve"> </w:t>
      </w:r>
      <w:r w:rsidRPr="00074BA7">
        <w:rPr>
          <w:rFonts w:ascii="Arial" w:hAnsi="Arial" w:cs="Arial"/>
          <w:sz w:val="24"/>
          <w:szCs w:val="24"/>
        </w:rPr>
        <w:t>breach</w:t>
      </w:r>
    </w:p>
    <w:p w14:paraId="6753C231" w14:textId="77777777" w:rsidR="00F82030" w:rsidRPr="00074BA7" w:rsidRDefault="00426DB5" w:rsidP="00F47F32">
      <w:pPr>
        <w:pStyle w:val="Heading1"/>
        <w:spacing w:before="120" w:after="120" w:line="276" w:lineRule="auto"/>
        <w:ind w:left="0" w:right="864"/>
        <w:rPr>
          <w:rFonts w:ascii="Arial" w:hAnsi="Arial" w:cs="Arial"/>
          <w:sz w:val="24"/>
          <w:szCs w:val="24"/>
        </w:rPr>
      </w:pPr>
      <w:r w:rsidRPr="00074BA7">
        <w:rPr>
          <w:rFonts w:ascii="Arial" w:hAnsi="Arial" w:cs="Arial"/>
          <w:sz w:val="24"/>
          <w:szCs w:val="24"/>
        </w:rPr>
        <w:t>Data protection law</w:t>
      </w:r>
    </w:p>
    <w:p w14:paraId="14E709DE" w14:textId="093367AB" w:rsidR="00962966" w:rsidRDefault="00426DB5" w:rsidP="00F47F32">
      <w:pPr>
        <w:pStyle w:val="BodyText"/>
        <w:spacing w:before="120" w:after="120" w:line="276" w:lineRule="auto"/>
        <w:ind w:left="0" w:right="864"/>
        <w:rPr>
          <w:rFonts w:ascii="Arial" w:hAnsi="Arial" w:cs="Arial"/>
        </w:rPr>
      </w:pPr>
      <w:r w:rsidRPr="00074BA7">
        <w:rPr>
          <w:rFonts w:ascii="Arial" w:hAnsi="Arial" w:cs="Arial"/>
        </w:rPr>
        <w:t>The General Data Protection Regulation 2018 (GDPR) describe</w:t>
      </w:r>
      <w:r w:rsidR="00151AFD">
        <w:rPr>
          <w:rFonts w:ascii="Arial" w:hAnsi="Arial" w:cs="Arial"/>
        </w:rPr>
        <w:t>d</w:t>
      </w:r>
      <w:r w:rsidRPr="00074BA7">
        <w:rPr>
          <w:rFonts w:ascii="Arial" w:hAnsi="Arial" w:cs="Arial"/>
        </w:rPr>
        <w:t xml:space="preserve"> what and how organisations, including </w:t>
      </w:r>
      <w:r w:rsidR="00074BA7" w:rsidRPr="00416785">
        <w:rPr>
          <w:rFonts w:ascii="Wide Latin" w:hAnsi="Wide Latin" w:cs="Arial"/>
          <w:color w:val="008080"/>
          <w:sz w:val="22"/>
          <w:szCs w:val="22"/>
        </w:rPr>
        <w:t>ioda</w:t>
      </w:r>
      <w:r w:rsidRPr="00416785">
        <w:rPr>
          <w:rFonts w:ascii="Arial" w:hAnsi="Arial" w:cs="Arial"/>
          <w:sz w:val="22"/>
          <w:szCs w:val="22"/>
        </w:rPr>
        <w:t xml:space="preserve"> </w:t>
      </w:r>
      <w:r w:rsidRPr="00074BA7">
        <w:rPr>
          <w:rFonts w:ascii="Arial" w:hAnsi="Arial" w:cs="Arial"/>
        </w:rPr>
        <w:t>Ltd, must collect, handle and store personal information, including its disposal and when it must be deleted.</w:t>
      </w:r>
      <w:r w:rsidR="008D55F2">
        <w:rPr>
          <w:rFonts w:ascii="Arial" w:hAnsi="Arial" w:cs="Arial"/>
        </w:rPr>
        <w:t xml:space="preserve"> Since </w:t>
      </w:r>
      <w:r w:rsidR="0080516F">
        <w:rPr>
          <w:rFonts w:ascii="Arial" w:hAnsi="Arial" w:cs="Arial"/>
        </w:rPr>
        <w:t>exiting the EU</w:t>
      </w:r>
      <w:r w:rsidR="00B77A18">
        <w:rPr>
          <w:rFonts w:ascii="Arial" w:hAnsi="Arial" w:cs="Arial"/>
        </w:rPr>
        <w:t xml:space="preserve"> and the end of the transition period</w:t>
      </w:r>
      <w:r w:rsidR="0080516F">
        <w:rPr>
          <w:rFonts w:ascii="Arial" w:hAnsi="Arial" w:cs="Arial"/>
        </w:rPr>
        <w:t>, as t</w:t>
      </w:r>
      <w:r w:rsidR="0080516F" w:rsidRPr="0080516F">
        <w:rPr>
          <w:rFonts w:ascii="Arial" w:hAnsi="Arial" w:cs="Arial"/>
        </w:rPr>
        <w:t>he EU GDPR is an EU Regulation</w:t>
      </w:r>
      <w:r w:rsidR="0080516F">
        <w:rPr>
          <w:rFonts w:ascii="Arial" w:hAnsi="Arial" w:cs="Arial"/>
        </w:rPr>
        <w:t>,</w:t>
      </w:r>
      <w:r w:rsidR="0080516F" w:rsidRPr="0080516F">
        <w:rPr>
          <w:rFonts w:ascii="Arial" w:hAnsi="Arial" w:cs="Arial"/>
        </w:rPr>
        <w:t xml:space="preserve"> it no longer applies to the UK. However, </w:t>
      </w:r>
      <w:r w:rsidR="00416785">
        <w:rPr>
          <w:rFonts w:ascii="Arial" w:hAnsi="Arial" w:cs="Arial"/>
        </w:rPr>
        <w:t xml:space="preserve">as </w:t>
      </w:r>
      <w:r w:rsidR="00416785" w:rsidRPr="00416785">
        <w:rPr>
          <w:rFonts w:ascii="Wide Latin" w:hAnsi="Wide Latin" w:cs="Arial"/>
          <w:color w:val="008080"/>
          <w:sz w:val="22"/>
          <w:szCs w:val="22"/>
        </w:rPr>
        <w:t>ioda</w:t>
      </w:r>
      <w:r w:rsidR="00416785">
        <w:rPr>
          <w:rFonts w:ascii="Arial" w:hAnsi="Arial" w:cs="Arial"/>
        </w:rPr>
        <w:t xml:space="preserve"> </w:t>
      </w:r>
      <w:r w:rsidR="0080516F" w:rsidRPr="0080516F">
        <w:rPr>
          <w:rFonts w:ascii="Arial" w:hAnsi="Arial" w:cs="Arial"/>
        </w:rPr>
        <w:t xml:space="preserve">operate inside the UK, </w:t>
      </w:r>
      <w:r w:rsidR="00416785">
        <w:rPr>
          <w:rFonts w:ascii="Arial" w:hAnsi="Arial" w:cs="Arial"/>
        </w:rPr>
        <w:t xml:space="preserve">we have </w:t>
      </w:r>
      <w:r w:rsidR="0080516F" w:rsidRPr="0080516F">
        <w:rPr>
          <w:rFonts w:ascii="Arial" w:hAnsi="Arial" w:cs="Arial"/>
        </w:rPr>
        <w:t xml:space="preserve">to comply with UK data protection law. </w:t>
      </w:r>
    </w:p>
    <w:p w14:paraId="134DB888" w14:textId="2752543C" w:rsidR="00F82030" w:rsidRPr="0014576D" w:rsidRDefault="0080516F" w:rsidP="0014576D">
      <w:pPr>
        <w:rPr>
          <w:rFonts w:ascii="Arial" w:hAnsi="Arial" w:cs="Arial"/>
          <w:sz w:val="24"/>
          <w:szCs w:val="24"/>
        </w:rPr>
      </w:pPr>
      <w:r w:rsidRPr="00E735DB">
        <w:rPr>
          <w:rFonts w:ascii="Arial" w:hAnsi="Arial" w:cs="Arial"/>
          <w:sz w:val="24"/>
          <w:szCs w:val="24"/>
        </w:rPr>
        <w:t xml:space="preserve">The GDPR has been incorporated into UK data protection law as the UK GDPR </w:t>
      </w:r>
      <w:r w:rsidR="005A4627" w:rsidRPr="00E735DB">
        <w:rPr>
          <w:rFonts w:ascii="Arial" w:hAnsi="Arial" w:cs="Arial"/>
          <w:sz w:val="24"/>
          <w:szCs w:val="24"/>
        </w:rPr>
        <w:t>and therefore,</w:t>
      </w:r>
      <w:r w:rsidRPr="00E735DB">
        <w:rPr>
          <w:rFonts w:ascii="Arial" w:hAnsi="Arial" w:cs="Arial"/>
          <w:sz w:val="24"/>
          <w:szCs w:val="24"/>
        </w:rPr>
        <w:t xml:space="preserve"> there is little change to the core data protection principles, rights and obligations found in the UK GDPR. </w:t>
      </w:r>
      <w:r w:rsidR="00EC0F4B" w:rsidRPr="00E735DB">
        <w:rPr>
          <w:rFonts w:ascii="Arial" w:hAnsi="Arial" w:cs="Arial"/>
          <w:sz w:val="24"/>
          <w:szCs w:val="24"/>
        </w:rPr>
        <w:t xml:space="preserve">The </w:t>
      </w:r>
      <w:r w:rsidRPr="00E735DB">
        <w:rPr>
          <w:rFonts w:ascii="Arial" w:hAnsi="Arial" w:cs="Arial"/>
          <w:sz w:val="24"/>
          <w:szCs w:val="24"/>
        </w:rPr>
        <w:t xml:space="preserve">GDPR </w:t>
      </w:r>
      <w:r w:rsidR="00EC0F4B" w:rsidRPr="00E735DB">
        <w:rPr>
          <w:rFonts w:ascii="Arial" w:hAnsi="Arial" w:cs="Arial"/>
          <w:sz w:val="24"/>
          <w:szCs w:val="24"/>
        </w:rPr>
        <w:t xml:space="preserve">narrations </w:t>
      </w:r>
      <w:r w:rsidRPr="00E735DB">
        <w:rPr>
          <w:rFonts w:ascii="Arial" w:hAnsi="Arial" w:cs="Arial"/>
          <w:sz w:val="24"/>
          <w:szCs w:val="24"/>
        </w:rPr>
        <w:t xml:space="preserve">continue to have the same </w:t>
      </w:r>
      <w:r w:rsidRPr="00E735DB">
        <w:rPr>
          <w:rFonts w:ascii="Arial" w:hAnsi="Arial" w:cs="Arial"/>
          <w:sz w:val="24"/>
          <w:szCs w:val="24"/>
        </w:rPr>
        <w:lastRenderedPageBreak/>
        <w:t>status as before</w:t>
      </w:r>
      <w:r w:rsidR="00EE587E">
        <w:rPr>
          <w:rFonts w:ascii="Arial" w:hAnsi="Arial" w:cs="Arial"/>
          <w:sz w:val="24"/>
          <w:szCs w:val="24"/>
        </w:rPr>
        <w:t>.</w:t>
      </w:r>
    </w:p>
    <w:p w14:paraId="4822E141" w14:textId="77777777" w:rsidR="00F9500B" w:rsidRDefault="007355A0" w:rsidP="00F47F32">
      <w:pPr>
        <w:pStyle w:val="BodyText"/>
        <w:spacing w:before="120" w:after="120" w:line="276" w:lineRule="auto"/>
        <w:ind w:left="0" w:right="864"/>
        <w:rPr>
          <w:rFonts w:ascii="Arial" w:hAnsi="Arial" w:cs="Arial"/>
        </w:rPr>
      </w:pPr>
      <w:r w:rsidRPr="007355A0">
        <w:rPr>
          <w:rFonts w:ascii="Arial" w:hAnsi="Arial" w:cs="Arial"/>
        </w:rPr>
        <w:t>The Data Protection Act 2018 (DPA 2018) continues to apply. The UK GDPR sits alongside the DPA 2018 with some technical amendments so that it works in a UK-only context.</w:t>
      </w:r>
      <w:r w:rsidR="00B77A18">
        <w:rPr>
          <w:rFonts w:ascii="Arial" w:hAnsi="Arial" w:cs="Arial"/>
        </w:rPr>
        <w:t xml:space="preserve"> </w:t>
      </w:r>
    </w:p>
    <w:p w14:paraId="27ACEE02" w14:textId="7D285BF1"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These rules apply regardless of whether data is stored electronically, on paper or on other materials.</w:t>
      </w:r>
    </w:p>
    <w:p w14:paraId="303389D6"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To comply with the law, personal information collected must be used fairly, stored safely, not disclosed unlawfully and deleted within stipulated timescales.</w:t>
      </w:r>
    </w:p>
    <w:p w14:paraId="443B98AE" w14:textId="77777777" w:rsidR="00F82030" w:rsidRPr="00074BA7" w:rsidRDefault="000F6474" w:rsidP="00F47F32">
      <w:pPr>
        <w:pStyle w:val="BodyText"/>
        <w:spacing w:before="120" w:after="120" w:line="276" w:lineRule="auto"/>
        <w:ind w:left="0" w:right="864"/>
        <w:rPr>
          <w:rFonts w:ascii="Arial" w:hAnsi="Arial" w:cs="Arial"/>
        </w:rPr>
      </w:pPr>
      <w:r>
        <w:rPr>
          <w:rFonts w:ascii="Arial" w:hAnsi="Arial" w:cs="Arial"/>
        </w:rPr>
        <w:t>The GDPR</w:t>
      </w:r>
      <w:r w:rsidR="00426DB5" w:rsidRPr="00074BA7">
        <w:rPr>
          <w:rFonts w:ascii="Arial" w:hAnsi="Arial" w:cs="Arial"/>
        </w:rPr>
        <w:t xml:space="preserve"> is underpinned by eight important principles. These say that personal data must:</w:t>
      </w:r>
    </w:p>
    <w:p w14:paraId="3D5D1F0E" w14:textId="77777777" w:rsidR="00F82030"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Be processed fairly and</w:t>
      </w:r>
      <w:r w:rsidRPr="00074BA7">
        <w:rPr>
          <w:rFonts w:ascii="Arial" w:hAnsi="Arial" w:cs="Arial"/>
          <w:spacing w:val="1"/>
          <w:sz w:val="24"/>
          <w:szCs w:val="24"/>
        </w:rPr>
        <w:t xml:space="preserve"> </w:t>
      </w:r>
      <w:r w:rsidRPr="00074BA7">
        <w:rPr>
          <w:rFonts w:ascii="Arial" w:hAnsi="Arial" w:cs="Arial"/>
          <w:sz w:val="24"/>
          <w:szCs w:val="24"/>
        </w:rPr>
        <w:t>lawfully</w:t>
      </w:r>
    </w:p>
    <w:p w14:paraId="387D3FBE" w14:textId="77777777" w:rsidR="00F82030"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Be obtained only for specific, lawful</w:t>
      </w:r>
      <w:r w:rsidRPr="00074BA7">
        <w:rPr>
          <w:rFonts w:ascii="Arial" w:hAnsi="Arial" w:cs="Arial"/>
          <w:spacing w:val="-4"/>
          <w:sz w:val="24"/>
          <w:szCs w:val="24"/>
        </w:rPr>
        <w:t xml:space="preserve"> </w:t>
      </w:r>
      <w:r w:rsidRPr="00074BA7">
        <w:rPr>
          <w:rFonts w:ascii="Arial" w:hAnsi="Arial" w:cs="Arial"/>
          <w:sz w:val="24"/>
          <w:szCs w:val="24"/>
        </w:rPr>
        <w:t>purposes</w:t>
      </w:r>
    </w:p>
    <w:p w14:paraId="380325D4" w14:textId="77777777" w:rsidR="00723A95"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Be adequate, relevant and not</w:t>
      </w:r>
      <w:r w:rsidRPr="00074BA7">
        <w:rPr>
          <w:rFonts w:ascii="Arial" w:hAnsi="Arial" w:cs="Arial"/>
          <w:spacing w:val="1"/>
          <w:sz w:val="24"/>
          <w:szCs w:val="24"/>
        </w:rPr>
        <w:t xml:space="preserve"> </w:t>
      </w:r>
      <w:r w:rsidRPr="00074BA7">
        <w:rPr>
          <w:rFonts w:ascii="Arial" w:hAnsi="Arial" w:cs="Arial"/>
          <w:sz w:val="24"/>
          <w:szCs w:val="24"/>
        </w:rPr>
        <w:t>excessive</w:t>
      </w:r>
      <w:r w:rsidR="00723A95" w:rsidRPr="00074BA7">
        <w:rPr>
          <w:rFonts w:ascii="Arial" w:hAnsi="Arial" w:cs="Arial"/>
          <w:sz w:val="24"/>
          <w:szCs w:val="24"/>
        </w:rPr>
        <w:t xml:space="preserve"> </w:t>
      </w:r>
    </w:p>
    <w:p w14:paraId="6BCF0CA1" w14:textId="77777777" w:rsidR="00F82030" w:rsidRPr="00074BA7" w:rsidRDefault="00723A9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 xml:space="preserve">Be </w:t>
      </w:r>
      <w:r w:rsidR="00426DB5" w:rsidRPr="00074BA7">
        <w:rPr>
          <w:rFonts w:ascii="Arial" w:hAnsi="Arial" w:cs="Arial"/>
          <w:sz w:val="24"/>
          <w:szCs w:val="24"/>
        </w:rPr>
        <w:t>accurate and kept up to</w:t>
      </w:r>
      <w:r w:rsidR="00426DB5" w:rsidRPr="00074BA7">
        <w:rPr>
          <w:rFonts w:ascii="Arial" w:hAnsi="Arial" w:cs="Arial"/>
          <w:spacing w:val="-5"/>
          <w:sz w:val="24"/>
          <w:szCs w:val="24"/>
        </w:rPr>
        <w:t xml:space="preserve"> </w:t>
      </w:r>
      <w:r w:rsidR="00426DB5" w:rsidRPr="00074BA7">
        <w:rPr>
          <w:rFonts w:ascii="Arial" w:hAnsi="Arial" w:cs="Arial"/>
          <w:sz w:val="24"/>
          <w:szCs w:val="24"/>
        </w:rPr>
        <w:t>date</w:t>
      </w:r>
    </w:p>
    <w:p w14:paraId="01247BCC" w14:textId="77777777" w:rsidR="00F82030"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Not be held for any longer than</w:t>
      </w:r>
      <w:r w:rsidRPr="00074BA7">
        <w:rPr>
          <w:rFonts w:ascii="Arial" w:hAnsi="Arial" w:cs="Arial"/>
          <w:spacing w:val="-6"/>
          <w:sz w:val="24"/>
          <w:szCs w:val="24"/>
        </w:rPr>
        <w:t xml:space="preserve"> </w:t>
      </w:r>
      <w:r w:rsidRPr="00074BA7">
        <w:rPr>
          <w:rFonts w:ascii="Arial" w:hAnsi="Arial" w:cs="Arial"/>
          <w:sz w:val="24"/>
          <w:szCs w:val="24"/>
        </w:rPr>
        <w:t>necessary</w:t>
      </w:r>
    </w:p>
    <w:p w14:paraId="6FADE599" w14:textId="77777777" w:rsidR="00F82030"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Processed in accordance with the rights of data</w:t>
      </w:r>
      <w:r w:rsidRPr="00074BA7">
        <w:rPr>
          <w:rFonts w:ascii="Arial" w:hAnsi="Arial" w:cs="Arial"/>
          <w:spacing w:val="-8"/>
          <w:sz w:val="24"/>
          <w:szCs w:val="24"/>
        </w:rPr>
        <w:t xml:space="preserve"> </w:t>
      </w:r>
      <w:r w:rsidRPr="00074BA7">
        <w:rPr>
          <w:rFonts w:ascii="Arial" w:hAnsi="Arial" w:cs="Arial"/>
          <w:sz w:val="24"/>
          <w:szCs w:val="24"/>
        </w:rPr>
        <w:t>subjects</w:t>
      </w:r>
    </w:p>
    <w:p w14:paraId="7D4E0A07" w14:textId="77777777" w:rsidR="00F82030" w:rsidRPr="00074BA7" w:rsidRDefault="00426DB5" w:rsidP="00F47F32">
      <w:pPr>
        <w:pStyle w:val="ListParagraph"/>
        <w:numPr>
          <w:ilvl w:val="0"/>
          <w:numId w:val="1"/>
        </w:numPr>
        <w:tabs>
          <w:tab w:val="left" w:pos="834"/>
        </w:tabs>
        <w:spacing w:before="120" w:after="120" w:line="276" w:lineRule="auto"/>
        <w:ind w:right="864" w:hanging="362"/>
        <w:rPr>
          <w:rFonts w:ascii="Arial" w:hAnsi="Arial" w:cs="Arial"/>
          <w:sz w:val="24"/>
          <w:szCs w:val="24"/>
        </w:rPr>
      </w:pPr>
      <w:r w:rsidRPr="00074BA7">
        <w:rPr>
          <w:rFonts w:ascii="Arial" w:hAnsi="Arial" w:cs="Arial"/>
          <w:sz w:val="24"/>
          <w:szCs w:val="24"/>
        </w:rPr>
        <w:t>Be protected in appropriate</w:t>
      </w:r>
      <w:r w:rsidRPr="00074BA7">
        <w:rPr>
          <w:rFonts w:ascii="Arial" w:hAnsi="Arial" w:cs="Arial"/>
          <w:spacing w:val="2"/>
          <w:sz w:val="24"/>
          <w:szCs w:val="24"/>
        </w:rPr>
        <w:t xml:space="preserve"> </w:t>
      </w:r>
      <w:r w:rsidRPr="00074BA7">
        <w:rPr>
          <w:rFonts w:ascii="Arial" w:hAnsi="Arial" w:cs="Arial"/>
          <w:sz w:val="24"/>
          <w:szCs w:val="24"/>
        </w:rPr>
        <w:t>ways</w:t>
      </w:r>
    </w:p>
    <w:p w14:paraId="35E3A60E" w14:textId="1C50648F" w:rsidR="00F82030" w:rsidRDefault="00426DB5" w:rsidP="00F47F32">
      <w:pPr>
        <w:pStyle w:val="ListParagraph"/>
        <w:numPr>
          <w:ilvl w:val="0"/>
          <w:numId w:val="1"/>
        </w:numPr>
        <w:tabs>
          <w:tab w:val="left" w:pos="841"/>
        </w:tabs>
        <w:spacing w:before="120" w:after="120" w:line="276" w:lineRule="auto"/>
        <w:ind w:right="864" w:hanging="360"/>
        <w:rPr>
          <w:rFonts w:ascii="Arial" w:hAnsi="Arial" w:cs="Arial"/>
          <w:sz w:val="24"/>
          <w:szCs w:val="24"/>
        </w:rPr>
      </w:pPr>
      <w:r w:rsidRPr="00074BA7">
        <w:rPr>
          <w:rFonts w:ascii="Arial" w:hAnsi="Arial" w:cs="Arial"/>
          <w:sz w:val="24"/>
          <w:szCs w:val="24"/>
        </w:rPr>
        <w:t>Not be transferred outside the European Economic Area (EEA), unless</w:t>
      </w:r>
      <w:r w:rsidRPr="00074BA7">
        <w:rPr>
          <w:rFonts w:ascii="Arial" w:hAnsi="Arial" w:cs="Arial"/>
          <w:spacing w:val="-37"/>
          <w:sz w:val="24"/>
          <w:szCs w:val="24"/>
        </w:rPr>
        <w:t xml:space="preserve"> </w:t>
      </w:r>
      <w:r w:rsidRPr="00074BA7">
        <w:rPr>
          <w:rFonts w:ascii="Arial" w:hAnsi="Arial" w:cs="Arial"/>
          <w:sz w:val="24"/>
          <w:szCs w:val="24"/>
        </w:rPr>
        <w:t>that country or territory also ensures an adequate level of</w:t>
      </w:r>
      <w:r w:rsidRPr="00074BA7">
        <w:rPr>
          <w:rFonts w:ascii="Arial" w:hAnsi="Arial" w:cs="Arial"/>
          <w:spacing w:val="-18"/>
          <w:sz w:val="24"/>
          <w:szCs w:val="24"/>
        </w:rPr>
        <w:t xml:space="preserve"> </w:t>
      </w:r>
      <w:r w:rsidRPr="00074BA7">
        <w:rPr>
          <w:rFonts w:ascii="Arial" w:hAnsi="Arial" w:cs="Arial"/>
          <w:sz w:val="24"/>
          <w:szCs w:val="24"/>
        </w:rPr>
        <w:t>protection</w:t>
      </w:r>
    </w:p>
    <w:p w14:paraId="532E8682" w14:textId="27921EBB" w:rsidR="00F90E70" w:rsidRDefault="00055F98" w:rsidP="00F90E70">
      <w:pPr>
        <w:pStyle w:val="ListParagraph"/>
        <w:tabs>
          <w:tab w:val="left" w:pos="841"/>
        </w:tabs>
        <w:spacing w:before="120" w:after="120" w:line="276" w:lineRule="auto"/>
        <w:ind w:left="362" w:right="864" w:firstLine="0"/>
        <w:rPr>
          <w:rFonts w:ascii="Arial" w:hAnsi="Arial" w:cs="Arial"/>
          <w:sz w:val="24"/>
          <w:szCs w:val="24"/>
        </w:rPr>
      </w:pPr>
      <w:r w:rsidRPr="00055F98">
        <w:rPr>
          <w:rFonts w:ascii="Arial" w:hAnsi="Arial" w:cs="Arial"/>
          <w:sz w:val="24"/>
          <w:szCs w:val="24"/>
        </w:rPr>
        <w:t xml:space="preserve">Transfers of data from the UK to the European Economic Area (EEA) </w:t>
      </w:r>
      <w:r w:rsidR="0031391B">
        <w:rPr>
          <w:rFonts w:ascii="Arial" w:hAnsi="Arial" w:cs="Arial"/>
          <w:sz w:val="24"/>
          <w:szCs w:val="24"/>
        </w:rPr>
        <w:t>was</w:t>
      </w:r>
      <w:r w:rsidRPr="00055F98">
        <w:rPr>
          <w:rFonts w:ascii="Arial" w:hAnsi="Arial" w:cs="Arial"/>
          <w:sz w:val="24"/>
          <w:szCs w:val="24"/>
        </w:rPr>
        <w:t xml:space="preserve"> not restricted</w:t>
      </w:r>
      <w:r w:rsidR="00C06004">
        <w:rPr>
          <w:rFonts w:ascii="Arial" w:hAnsi="Arial" w:cs="Arial"/>
          <w:sz w:val="24"/>
          <w:szCs w:val="24"/>
        </w:rPr>
        <w:t xml:space="preserve"> following Brexit</w:t>
      </w:r>
      <w:r w:rsidRPr="00055F98">
        <w:rPr>
          <w:rFonts w:ascii="Arial" w:hAnsi="Arial" w:cs="Arial"/>
          <w:sz w:val="24"/>
          <w:szCs w:val="24"/>
        </w:rPr>
        <w:t>. The EU agreed to delay transfer restrictions from the EEA to the UK until 30 June 2021 (known as the bridge). This enable</w:t>
      </w:r>
      <w:r w:rsidR="00C06004">
        <w:rPr>
          <w:rFonts w:ascii="Arial" w:hAnsi="Arial" w:cs="Arial"/>
          <w:sz w:val="24"/>
          <w:szCs w:val="24"/>
        </w:rPr>
        <w:t>d</w:t>
      </w:r>
      <w:r w:rsidRPr="00055F98">
        <w:rPr>
          <w:rFonts w:ascii="Arial" w:hAnsi="Arial" w:cs="Arial"/>
          <w:sz w:val="24"/>
          <w:szCs w:val="24"/>
        </w:rPr>
        <w:t xml:space="preserve"> personal data to flow freely from the EEA to the UK until either adequacy decisions are adopted, or the bridge ends.</w:t>
      </w:r>
    </w:p>
    <w:p w14:paraId="50EDE2BE" w14:textId="77777777" w:rsidR="00C06004" w:rsidRPr="00C06004" w:rsidRDefault="00C06004" w:rsidP="00C06004">
      <w:pPr>
        <w:pStyle w:val="ListParagraph"/>
        <w:tabs>
          <w:tab w:val="left" w:pos="841"/>
        </w:tabs>
        <w:spacing w:before="120" w:after="120" w:line="276" w:lineRule="auto"/>
        <w:ind w:left="362" w:right="864" w:firstLine="0"/>
        <w:rPr>
          <w:rFonts w:ascii="Arial" w:hAnsi="Arial" w:cs="Arial"/>
          <w:sz w:val="24"/>
          <w:szCs w:val="24"/>
        </w:rPr>
      </w:pPr>
      <w:r w:rsidRPr="00C06004">
        <w:rPr>
          <w:rFonts w:ascii="Arial" w:hAnsi="Arial" w:cs="Arial"/>
          <w:sz w:val="24"/>
          <w:szCs w:val="24"/>
        </w:rPr>
        <w:t>On 28 June 2021, the EU approved adequacy decisions for the EU GDPR and the Law Enforcement Directive (LED). This means data can continue to flow as it did before, in the majority of circumstances.</w:t>
      </w:r>
    </w:p>
    <w:p w14:paraId="5120752E" w14:textId="2BA8C010" w:rsidR="00C06004" w:rsidRPr="00C06004" w:rsidRDefault="00B30804" w:rsidP="00C06004">
      <w:pPr>
        <w:pStyle w:val="ListParagraph"/>
        <w:tabs>
          <w:tab w:val="left" w:pos="841"/>
        </w:tabs>
        <w:spacing w:before="120" w:after="120" w:line="276" w:lineRule="auto"/>
        <w:ind w:left="362" w:right="864" w:firstLine="0"/>
        <w:rPr>
          <w:rFonts w:ascii="Arial" w:hAnsi="Arial" w:cs="Arial"/>
          <w:sz w:val="24"/>
          <w:szCs w:val="24"/>
        </w:rPr>
      </w:pPr>
      <w:r>
        <w:rPr>
          <w:rFonts w:ascii="Arial" w:hAnsi="Arial" w:cs="Arial"/>
          <w:sz w:val="24"/>
          <w:szCs w:val="24"/>
        </w:rPr>
        <w:t>Th</w:t>
      </w:r>
      <w:r w:rsidR="001272BC">
        <w:rPr>
          <w:rFonts w:ascii="Arial" w:hAnsi="Arial" w:cs="Arial"/>
          <w:sz w:val="24"/>
          <w:szCs w:val="24"/>
        </w:rPr>
        <w:t>ese</w:t>
      </w:r>
      <w:r w:rsidR="00C06004" w:rsidRPr="00C06004">
        <w:rPr>
          <w:rFonts w:ascii="Arial" w:hAnsi="Arial" w:cs="Arial"/>
          <w:sz w:val="24"/>
          <w:szCs w:val="24"/>
        </w:rPr>
        <w:t xml:space="preserve"> decisions are expected to last until 27 June 2025.</w:t>
      </w:r>
      <w:r w:rsidR="00C06004">
        <w:rPr>
          <w:rFonts w:ascii="Arial" w:hAnsi="Arial" w:cs="Arial"/>
          <w:sz w:val="24"/>
          <w:szCs w:val="24"/>
        </w:rPr>
        <w:t xml:space="preserve"> </w:t>
      </w:r>
    </w:p>
    <w:p w14:paraId="79663622" w14:textId="0C6D6E08" w:rsidR="00F82030" w:rsidRPr="00074BA7" w:rsidRDefault="00723A95" w:rsidP="00F47F32">
      <w:pPr>
        <w:pStyle w:val="Heading1"/>
        <w:tabs>
          <w:tab w:val="left" w:pos="10216"/>
        </w:tabs>
        <w:spacing w:before="120" w:after="120" w:line="276" w:lineRule="auto"/>
        <w:ind w:left="0" w:right="864"/>
        <w:rPr>
          <w:rFonts w:ascii="Arial" w:hAnsi="Arial" w:cs="Arial"/>
          <w:sz w:val="24"/>
          <w:szCs w:val="24"/>
        </w:rPr>
      </w:pPr>
      <w:r w:rsidRPr="00074BA7">
        <w:rPr>
          <w:rFonts w:ascii="Arial" w:hAnsi="Arial" w:cs="Arial"/>
          <w:sz w:val="24"/>
          <w:szCs w:val="24"/>
        </w:rPr>
        <w:t xml:space="preserve">People, </w:t>
      </w:r>
      <w:r w:rsidR="0006758F">
        <w:rPr>
          <w:rFonts w:ascii="Arial" w:hAnsi="Arial" w:cs="Arial"/>
          <w:sz w:val="24"/>
          <w:szCs w:val="24"/>
        </w:rPr>
        <w:t>r</w:t>
      </w:r>
      <w:r w:rsidRPr="00074BA7">
        <w:rPr>
          <w:rFonts w:ascii="Arial" w:hAnsi="Arial" w:cs="Arial"/>
          <w:sz w:val="24"/>
          <w:szCs w:val="24"/>
        </w:rPr>
        <w:t xml:space="preserve">isks and </w:t>
      </w:r>
      <w:r w:rsidR="0006758F">
        <w:rPr>
          <w:rFonts w:ascii="Arial" w:hAnsi="Arial" w:cs="Arial"/>
          <w:sz w:val="24"/>
          <w:szCs w:val="24"/>
        </w:rPr>
        <w:t>r</w:t>
      </w:r>
      <w:r w:rsidRPr="00074BA7">
        <w:rPr>
          <w:rFonts w:ascii="Arial" w:hAnsi="Arial" w:cs="Arial"/>
          <w:sz w:val="24"/>
          <w:szCs w:val="24"/>
        </w:rPr>
        <w:t>esponsibilities</w:t>
      </w:r>
      <w:r w:rsidR="00A253BA" w:rsidRPr="00074BA7">
        <w:rPr>
          <w:rFonts w:ascii="Arial" w:hAnsi="Arial" w:cs="Arial"/>
          <w:sz w:val="24"/>
          <w:szCs w:val="24"/>
        </w:rPr>
        <w:t xml:space="preserve"> </w:t>
      </w:r>
      <w:r w:rsidR="00F366A4">
        <w:rPr>
          <w:rFonts w:ascii="Arial" w:hAnsi="Arial" w:cs="Arial"/>
          <w:sz w:val="24"/>
          <w:szCs w:val="24"/>
        </w:rPr>
        <w:t>–</w:t>
      </w:r>
      <w:r w:rsidR="00A253BA" w:rsidRPr="00074BA7">
        <w:rPr>
          <w:rFonts w:ascii="Arial" w:hAnsi="Arial" w:cs="Arial"/>
          <w:sz w:val="24"/>
          <w:szCs w:val="24"/>
        </w:rPr>
        <w:t xml:space="preserve"> </w:t>
      </w:r>
      <w:r w:rsidRPr="00074BA7">
        <w:rPr>
          <w:rFonts w:ascii="Arial" w:hAnsi="Arial" w:cs="Arial"/>
          <w:sz w:val="24"/>
          <w:szCs w:val="24"/>
        </w:rPr>
        <w:t xml:space="preserve">Scope of </w:t>
      </w:r>
      <w:r w:rsidR="0006758F">
        <w:rPr>
          <w:rFonts w:ascii="Arial" w:hAnsi="Arial" w:cs="Arial"/>
          <w:sz w:val="24"/>
          <w:szCs w:val="24"/>
        </w:rPr>
        <w:t>p</w:t>
      </w:r>
      <w:r w:rsidR="00426DB5" w:rsidRPr="00074BA7">
        <w:rPr>
          <w:rFonts w:ascii="Arial" w:hAnsi="Arial" w:cs="Arial"/>
          <w:sz w:val="24"/>
          <w:szCs w:val="24"/>
        </w:rPr>
        <w:t>olicy</w:t>
      </w:r>
    </w:p>
    <w:p w14:paraId="6137A864"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This policy applies to:</w:t>
      </w:r>
    </w:p>
    <w:p w14:paraId="2F43EFDA" w14:textId="33B81492" w:rsidR="00F82030" w:rsidRPr="00D65F2A"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3D20EC">
        <w:rPr>
          <w:rFonts w:ascii="Arial" w:hAnsi="Arial" w:cs="Arial"/>
          <w:sz w:val="24"/>
          <w:szCs w:val="24"/>
        </w:rPr>
        <w:t>The head office</w:t>
      </w:r>
      <w:r w:rsidRPr="00D65F2A">
        <w:rPr>
          <w:rFonts w:ascii="Arial" w:hAnsi="Arial" w:cs="Arial"/>
          <w:sz w:val="24"/>
          <w:szCs w:val="24"/>
        </w:rPr>
        <w:t xml:space="preserve"> of </w:t>
      </w:r>
      <w:r w:rsidR="00974958" w:rsidRPr="00D65F2A">
        <w:rPr>
          <w:rFonts w:ascii="Wide Latin" w:hAnsi="Wide Latin" w:cs="Arial"/>
          <w:color w:val="008080"/>
        </w:rPr>
        <w:t>ioda</w:t>
      </w:r>
      <w:r w:rsidR="00723A95" w:rsidRPr="00D65F2A">
        <w:rPr>
          <w:rFonts w:ascii="Arial" w:hAnsi="Arial" w:cs="Arial"/>
          <w:sz w:val="24"/>
          <w:szCs w:val="24"/>
        </w:rPr>
        <w:t xml:space="preserve"> Ltd</w:t>
      </w:r>
      <w:r w:rsidR="00400D28" w:rsidRPr="00D65F2A">
        <w:rPr>
          <w:rFonts w:ascii="Arial" w:hAnsi="Arial" w:cs="Arial"/>
          <w:sz w:val="24"/>
          <w:szCs w:val="24"/>
        </w:rPr>
        <w:t xml:space="preserve"> </w:t>
      </w:r>
    </w:p>
    <w:p w14:paraId="5C554AC5"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 xml:space="preserve">All </w:t>
      </w:r>
      <w:r w:rsidR="00723A95" w:rsidRPr="00074BA7">
        <w:rPr>
          <w:rFonts w:ascii="Arial" w:hAnsi="Arial" w:cs="Arial"/>
          <w:sz w:val="24"/>
          <w:szCs w:val="24"/>
        </w:rPr>
        <w:t xml:space="preserve">locations where </w:t>
      </w:r>
      <w:r w:rsidR="00723A95" w:rsidRPr="0006758F">
        <w:rPr>
          <w:rFonts w:ascii="Wide Latin" w:hAnsi="Wide Latin" w:cs="Arial"/>
          <w:color w:val="008080"/>
        </w:rPr>
        <w:t>ioda</w:t>
      </w:r>
      <w:r w:rsidR="00723A95" w:rsidRPr="00074BA7">
        <w:rPr>
          <w:rFonts w:ascii="Arial" w:hAnsi="Arial" w:cs="Arial"/>
          <w:sz w:val="24"/>
          <w:szCs w:val="24"/>
        </w:rPr>
        <w:t xml:space="preserve"> Ltd staff work including home office accommodation</w:t>
      </w:r>
    </w:p>
    <w:p w14:paraId="4F2259D5" w14:textId="77777777" w:rsidR="00F82030" w:rsidRPr="00074BA7" w:rsidRDefault="00426DB5" w:rsidP="00F47F32">
      <w:pPr>
        <w:pStyle w:val="ListParagraph"/>
        <w:numPr>
          <w:ilvl w:val="0"/>
          <w:numId w:val="2"/>
        </w:numPr>
        <w:tabs>
          <w:tab w:val="left" w:pos="833"/>
          <w:tab w:val="left" w:pos="834"/>
        </w:tabs>
        <w:spacing w:before="120" w:after="120" w:line="276" w:lineRule="auto"/>
        <w:ind w:right="864"/>
        <w:rPr>
          <w:rFonts w:ascii="Arial" w:hAnsi="Arial" w:cs="Arial"/>
          <w:sz w:val="24"/>
          <w:szCs w:val="24"/>
        </w:rPr>
      </w:pPr>
      <w:r w:rsidRPr="00074BA7">
        <w:rPr>
          <w:rFonts w:ascii="Arial" w:hAnsi="Arial" w:cs="Arial"/>
          <w:sz w:val="24"/>
          <w:szCs w:val="24"/>
        </w:rPr>
        <w:t>All staff an</w:t>
      </w:r>
      <w:r w:rsidR="00723A95" w:rsidRPr="00074BA7">
        <w:rPr>
          <w:rFonts w:ascii="Arial" w:hAnsi="Arial" w:cs="Arial"/>
          <w:sz w:val="24"/>
          <w:szCs w:val="24"/>
        </w:rPr>
        <w:t>d associates</w:t>
      </w:r>
      <w:r w:rsidRPr="00074BA7">
        <w:rPr>
          <w:rFonts w:ascii="Arial" w:hAnsi="Arial" w:cs="Arial"/>
          <w:sz w:val="24"/>
          <w:szCs w:val="24"/>
        </w:rPr>
        <w:t xml:space="preserve"> of</w:t>
      </w:r>
      <w:r w:rsidR="00723A95" w:rsidRPr="00074BA7">
        <w:rPr>
          <w:rFonts w:ascii="Arial" w:hAnsi="Arial" w:cs="Arial"/>
          <w:sz w:val="24"/>
          <w:szCs w:val="24"/>
        </w:rPr>
        <w:t xml:space="preserve"> </w:t>
      </w:r>
      <w:r w:rsidR="00974958" w:rsidRPr="00074BA7">
        <w:rPr>
          <w:rFonts w:ascii="Wide Latin" w:hAnsi="Wide Latin" w:cs="Arial"/>
          <w:color w:val="008080"/>
        </w:rPr>
        <w:t>ioda</w:t>
      </w:r>
      <w:r w:rsidR="00723A95" w:rsidRPr="00074BA7">
        <w:rPr>
          <w:rFonts w:ascii="Arial" w:hAnsi="Arial" w:cs="Arial"/>
          <w:sz w:val="24"/>
          <w:szCs w:val="24"/>
        </w:rPr>
        <w:t xml:space="preserve"> Ltd</w:t>
      </w:r>
    </w:p>
    <w:p w14:paraId="73DD1A4A"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All contractors, suppliers and other people wor</w:t>
      </w:r>
      <w:r w:rsidR="00723A95" w:rsidRPr="00074BA7">
        <w:rPr>
          <w:rFonts w:ascii="Arial" w:hAnsi="Arial" w:cs="Arial"/>
          <w:sz w:val="24"/>
          <w:szCs w:val="24"/>
        </w:rPr>
        <w:t xml:space="preserve">king on behalf of </w:t>
      </w:r>
      <w:r w:rsidR="00974958" w:rsidRPr="00074BA7">
        <w:rPr>
          <w:rFonts w:ascii="Wide Latin" w:hAnsi="Wide Latin" w:cs="Arial"/>
          <w:color w:val="008080"/>
        </w:rPr>
        <w:t>ioda</w:t>
      </w:r>
      <w:r w:rsidR="00723A95" w:rsidRPr="00074BA7">
        <w:rPr>
          <w:rFonts w:ascii="Arial" w:hAnsi="Arial" w:cs="Arial"/>
          <w:sz w:val="24"/>
          <w:szCs w:val="24"/>
        </w:rPr>
        <w:t xml:space="preserve"> Ltd</w:t>
      </w:r>
    </w:p>
    <w:p w14:paraId="044687E4" w14:textId="553BBA1F"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It applies to all data that the company holds relating to identifiable individuals,</w:t>
      </w:r>
      <w:r w:rsidRPr="00074BA7">
        <w:rPr>
          <w:rFonts w:ascii="Arial" w:hAnsi="Arial" w:cs="Arial"/>
          <w:spacing w:val="-38"/>
        </w:rPr>
        <w:t xml:space="preserve"> </w:t>
      </w:r>
      <w:r w:rsidRPr="00074BA7">
        <w:rPr>
          <w:rFonts w:ascii="Arial" w:hAnsi="Arial" w:cs="Arial"/>
        </w:rPr>
        <w:lastRenderedPageBreak/>
        <w:t xml:space="preserve">even if that information technically falls outside of the </w:t>
      </w:r>
      <w:r w:rsidR="002A650C">
        <w:rPr>
          <w:rFonts w:ascii="Arial" w:hAnsi="Arial" w:cs="Arial"/>
        </w:rPr>
        <w:t xml:space="preserve">GDPR UK legislation, </w:t>
      </w:r>
      <w:r w:rsidR="00723A95" w:rsidRPr="00074BA7">
        <w:rPr>
          <w:rFonts w:ascii="Arial" w:hAnsi="Arial" w:cs="Arial"/>
        </w:rPr>
        <w:t>it will be treated as coming under the</w:t>
      </w:r>
      <w:r w:rsidR="000F6474">
        <w:rPr>
          <w:rFonts w:ascii="Arial" w:hAnsi="Arial" w:cs="Arial"/>
        </w:rPr>
        <w:t>m</w:t>
      </w:r>
      <w:r w:rsidRPr="00074BA7">
        <w:rPr>
          <w:rFonts w:ascii="Arial" w:hAnsi="Arial" w:cs="Arial"/>
        </w:rPr>
        <w:t xml:space="preserve">. This </w:t>
      </w:r>
      <w:r w:rsidR="00F32F92">
        <w:rPr>
          <w:rFonts w:ascii="Arial" w:hAnsi="Arial" w:cs="Arial"/>
        </w:rPr>
        <w:t>list of data that is collected is listed in the privacy policy and in the register of processing activities as collected and review</w:t>
      </w:r>
      <w:r w:rsidR="007015CA">
        <w:rPr>
          <w:rFonts w:ascii="Arial" w:hAnsi="Arial" w:cs="Arial"/>
        </w:rPr>
        <w:t>e</w:t>
      </w:r>
      <w:r w:rsidR="00F32F92">
        <w:rPr>
          <w:rFonts w:ascii="Arial" w:hAnsi="Arial" w:cs="Arial"/>
        </w:rPr>
        <w:t>d every year</w:t>
      </w:r>
      <w:r w:rsidR="006C1AFE">
        <w:rPr>
          <w:rFonts w:ascii="Arial" w:hAnsi="Arial" w:cs="Arial"/>
        </w:rPr>
        <w:t xml:space="preserve"> in </w:t>
      </w:r>
      <w:r w:rsidR="00033CD0">
        <w:rPr>
          <w:rFonts w:ascii="Arial" w:hAnsi="Arial" w:cs="Arial"/>
        </w:rPr>
        <w:t>compliance</w:t>
      </w:r>
      <w:r w:rsidR="006C1AFE">
        <w:rPr>
          <w:rFonts w:ascii="Arial" w:hAnsi="Arial" w:cs="Arial"/>
        </w:rPr>
        <w:t xml:space="preserve"> with the ICO</w:t>
      </w:r>
      <w:r w:rsidR="00033CD0">
        <w:rPr>
          <w:rFonts w:ascii="Arial" w:hAnsi="Arial" w:cs="Arial"/>
        </w:rPr>
        <w:t xml:space="preserve"> guidance.</w:t>
      </w:r>
    </w:p>
    <w:p w14:paraId="5FEE2975" w14:textId="77777777" w:rsidR="00F82030" w:rsidRPr="00074BA7" w:rsidRDefault="00426DB5" w:rsidP="00F47F32">
      <w:pPr>
        <w:pStyle w:val="Heading1"/>
        <w:spacing w:before="120" w:after="120" w:line="276" w:lineRule="auto"/>
        <w:ind w:left="0" w:right="864"/>
        <w:rPr>
          <w:rFonts w:ascii="Arial" w:hAnsi="Arial" w:cs="Arial"/>
          <w:sz w:val="24"/>
          <w:szCs w:val="24"/>
        </w:rPr>
      </w:pPr>
      <w:r w:rsidRPr="00074BA7">
        <w:rPr>
          <w:rFonts w:ascii="Arial" w:hAnsi="Arial" w:cs="Arial"/>
          <w:sz w:val="24"/>
          <w:szCs w:val="24"/>
        </w:rPr>
        <w:t>Responsibilities</w:t>
      </w:r>
    </w:p>
    <w:p w14:paraId="4EB96696" w14:textId="77777777" w:rsidR="00723A95" w:rsidRPr="00074BA7" w:rsidRDefault="00723A95" w:rsidP="00F47F32">
      <w:pPr>
        <w:pStyle w:val="BodyText"/>
        <w:spacing w:before="120" w:after="120" w:line="276" w:lineRule="auto"/>
        <w:ind w:left="0" w:right="864"/>
        <w:rPr>
          <w:rFonts w:ascii="Arial" w:hAnsi="Arial" w:cs="Arial"/>
        </w:rPr>
      </w:pPr>
      <w:r w:rsidRPr="00074BA7">
        <w:rPr>
          <w:rFonts w:ascii="Arial" w:hAnsi="Arial" w:cs="Arial"/>
        </w:rPr>
        <w:t>Everyone who works for or with</w:t>
      </w:r>
      <w:r w:rsidR="00974958" w:rsidRPr="00974958">
        <w:rPr>
          <w:rFonts w:ascii="Wide Latin" w:hAnsi="Wide Latin" w:cs="Arial"/>
          <w:color w:val="008080"/>
        </w:rPr>
        <w:t xml:space="preserve"> </w:t>
      </w:r>
      <w:r w:rsidR="00974958" w:rsidRPr="00074BA7">
        <w:rPr>
          <w:rFonts w:ascii="Wide Latin" w:hAnsi="Wide Latin" w:cs="Arial"/>
          <w:color w:val="008080"/>
        </w:rPr>
        <w:t>ioda</w:t>
      </w:r>
      <w:r w:rsidRPr="00074BA7">
        <w:rPr>
          <w:rFonts w:ascii="Arial" w:hAnsi="Arial" w:cs="Arial"/>
        </w:rPr>
        <w:t xml:space="preserve"> Ltd</w:t>
      </w:r>
      <w:r w:rsidR="00426DB5" w:rsidRPr="00074BA7">
        <w:rPr>
          <w:rFonts w:ascii="Arial" w:hAnsi="Arial" w:cs="Arial"/>
        </w:rPr>
        <w:t xml:space="preserve"> has some responsibility for ensuring data is collected, stored and handled appropriately.</w:t>
      </w:r>
    </w:p>
    <w:p w14:paraId="39A176B6"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Each</w:t>
      </w:r>
      <w:r w:rsidR="00723A95" w:rsidRPr="00074BA7">
        <w:rPr>
          <w:rFonts w:ascii="Arial" w:hAnsi="Arial" w:cs="Arial"/>
        </w:rPr>
        <w:t xml:space="preserve"> individual or</w:t>
      </w:r>
      <w:r w:rsidRPr="00074BA7">
        <w:rPr>
          <w:rFonts w:ascii="Arial" w:hAnsi="Arial" w:cs="Arial"/>
        </w:rPr>
        <w:t xml:space="preserve"> team that handles personal data must ensure that it is handled and processed in line with this policy and data protection principles.</w:t>
      </w:r>
    </w:p>
    <w:p w14:paraId="16DCD86B" w14:textId="7FC2439A" w:rsidR="00F82030" w:rsidRPr="00F704F6" w:rsidRDefault="00723A95" w:rsidP="00F47F32">
      <w:pPr>
        <w:pStyle w:val="BodyText"/>
        <w:spacing w:before="120" w:after="120" w:line="276" w:lineRule="auto"/>
        <w:ind w:left="0" w:right="864"/>
        <w:rPr>
          <w:rFonts w:ascii="Arial" w:hAnsi="Arial" w:cs="Arial"/>
        </w:rPr>
      </w:pPr>
      <w:r w:rsidRPr="00F704F6">
        <w:rPr>
          <w:rFonts w:ascii="Arial" w:hAnsi="Arial" w:cs="Arial"/>
        </w:rPr>
        <w:t>However, the following</w:t>
      </w:r>
      <w:r w:rsidR="00426DB5" w:rsidRPr="00F704F6">
        <w:rPr>
          <w:rFonts w:ascii="Arial" w:hAnsi="Arial" w:cs="Arial"/>
        </w:rPr>
        <w:t xml:space="preserve"> people have key areas of responsibility:</w:t>
      </w:r>
    </w:p>
    <w:p w14:paraId="316742E2" w14:textId="1239B7D5"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F704F6">
        <w:rPr>
          <w:rFonts w:ascii="Arial" w:hAnsi="Arial" w:cs="Arial"/>
          <w:sz w:val="24"/>
          <w:szCs w:val="24"/>
        </w:rPr>
        <w:t xml:space="preserve">The </w:t>
      </w:r>
      <w:r w:rsidRPr="00F704F6">
        <w:rPr>
          <w:rFonts w:ascii="Arial" w:hAnsi="Arial" w:cs="Arial"/>
          <w:b/>
          <w:sz w:val="24"/>
          <w:szCs w:val="24"/>
        </w:rPr>
        <w:t xml:space="preserve">board </w:t>
      </w:r>
      <w:r w:rsidRPr="00F704F6">
        <w:rPr>
          <w:rFonts w:ascii="Arial" w:hAnsi="Arial" w:cs="Arial"/>
          <w:sz w:val="24"/>
          <w:szCs w:val="24"/>
        </w:rPr>
        <w:t>is ultimately responsible for ensuring that</w:t>
      </w:r>
      <w:r w:rsidR="00723A95" w:rsidRPr="00F704F6">
        <w:rPr>
          <w:rFonts w:ascii="Arial" w:hAnsi="Arial" w:cs="Arial"/>
          <w:sz w:val="24"/>
          <w:szCs w:val="24"/>
        </w:rPr>
        <w:t xml:space="preserve"> </w:t>
      </w:r>
      <w:r w:rsidR="00974958" w:rsidRPr="00F704F6">
        <w:rPr>
          <w:rFonts w:ascii="Wide Latin" w:hAnsi="Wide Latin" w:cs="Arial"/>
          <w:color w:val="008080"/>
        </w:rPr>
        <w:t>ioda</w:t>
      </w:r>
      <w:r w:rsidR="00974958" w:rsidRPr="00F704F6">
        <w:rPr>
          <w:rFonts w:ascii="Arial" w:hAnsi="Arial" w:cs="Arial"/>
          <w:sz w:val="24"/>
          <w:szCs w:val="24"/>
        </w:rPr>
        <w:t xml:space="preserve"> </w:t>
      </w:r>
      <w:r w:rsidR="00723A95" w:rsidRPr="00F704F6">
        <w:rPr>
          <w:rFonts w:ascii="Arial" w:hAnsi="Arial" w:cs="Arial"/>
          <w:sz w:val="24"/>
          <w:szCs w:val="24"/>
        </w:rPr>
        <w:t xml:space="preserve">Ltd </w:t>
      </w:r>
      <w:r w:rsidRPr="00F704F6">
        <w:rPr>
          <w:rFonts w:ascii="Arial" w:hAnsi="Arial" w:cs="Arial"/>
          <w:sz w:val="24"/>
          <w:szCs w:val="24"/>
        </w:rPr>
        <w:t>meets its legal</w:t>
      </w:r>
      <w:r w:rsidRPr="00F704F6">
        <w:rPr>
          <w:rFonts w:ascii="Arial" w:hAnsi="Arial" w:cs="Arial"/>
          <w:spacing w:val="-4"/>
          <w:sz w:val="24"/>
          <w:szCs w:val="24"/>
        </w:rPr>
        <w:t xml:space="preserve"> </w:t>
      </w:r>
      <w:r w:rsidRPr="00F704F6">
        <w:rPr>
          <w:rFonts w:ascii="Arial" w:hAnsi="Arial" w:cs="Arial"/>
          <w:sz w:val="24"/>
          <w:szCs w:val="24"/>
        </w:rPr>
        <w:t>obligations</w:t>
      </w:r>
      <w:r w:rsidR="00671887" w:rsidRPr="00F704F6">
        <w:rPr>
          <w:rFonts w:ascii="Arial" w:hAnsi="Arial" w:cs="Arial"/>
          <w:sz w:val="24"/>
          <w:szCs w:val="24"/>
        </w:rPr>
        <w:t xml:space="preserve"> and there is an appointment designated data protection</w:t>
      </w:r>
      <w:r w:rsidR="001F12BA">
        <w:rPr>
          <w:rFonts w:ascii="Arial" w:hAnsi="Arial" w:cs="Arial"/>
          <w:sz w:val="24"/>
          <w:szCs w:val="24"/>
        </w:rPr>
        <w:t xml:space="preserve"> officer</w:t>
      </w:r>
      <w:r w:rsidR="00BE15EA">
        <w:rPr>
          <w:rFonts w:ascii="Arial" w:hAnsi="Arial" w:cs="Arial"/>
          <w:sz w:val="24"/>
          <w:szCs w:val="24"/>
        </w:rPr>
        <w:t xml:space="preserve"> (DPO)</w:t>
      </w:r>
      <w:r w:rsidR="001F12BA">
        <w:rPr>
          <w:rFonts w:ascii="Arial" w:hAnsi="Arial" w:cs="Arial"/>
          <w:sz w:val="24"/>
          <w:szCs w:val="24"/>
        </w:rPr>
        <w:t xml:space="preserve"> and risk</w:t>
      </w:r>
      <w:r w:rsidR="00C2162F">
        <w:rPr>
          <w:rFonts w:ascii="Arial" w:hAnsi="Arial" w:cs="Arial"/>
          <w:sz w:val="24"/>
          <w:szCs w:val="24"/>
        </w:rPr>
        <w:t xml:space="preserve"> review</w:t>
      </w:r>
      <w:r w:rsidR="001F12BA">
        <w:rPr>
          <w:rFonts w:ascii="Arial" w:hAnsi="Arial" w:cs="Arial"/>
          <w:sz w:val="24"/>
          <w:szCs w:val="24"/>
        </w:rPr>
        <w:t xml:space="preserve"> </w:t>
      </w:r>
      <w:r w:rsidR="000F0F78">
        <w:rPr>
          <w:rFonts w:ascii="Arial" w:hAnsi="Arial" w:cs="Arial"/>
          <w:sz w:val="24"/>
          <w:szCs w:val="24"/>
        </w:rPr>
        <w:t>board at group level</w:t>
      </w:r>
      <w:r w:rsidRPr="00074BA7">
        <w:rPr>
          <w:rFonts w:ascii="Arial" w:hAnsi="Arial" w:cs="Arial"/>
          <w:sz w:val="24"/>
          <w:szCs w:val="24"/>
        </w:rPr>
        <w:t>.</w:t>
      </w:r>
    </w:p>
    <w:p w14:paraId="617DB2EA" w14:textId="40193C91"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The</w:t>
      </w:r>
      <w:r w:rsidR="00270DD1" w:rsidRPr="00074BA7">
        <w:rPr>
          <w:rFonts w:ascii="Arial" w:hAnsi="Arial" w:cs="Arial"/>
          <w:sz w:val="24"/>
          <w:szCs w:val="24"/>
        </w:rPr>
        <w:t xml:space="preserve"> </w:t>
      </w:r>
      <w:r w:rsidR="00F50539">
        <w:rPr>
          <w:rFonts w:ascii="Arial" w:hAnsi="Arial" w:cs="Arial"/>
          <w:sz w:val="24"/>
          <w:szCs w:val="24"/>
        </w:rPr>
        <w:t>Data Protection Officers</w:t>
      </w:r>
      <w:r w:rsidR="00270DD1" w:rsidRPr="00074BA7">
        <w:rPr>
          <w:rFonts w:ascii="Arial" w:hAnsi="Arial" w:cs="Arial"/>
          <w:sz w:val="24"/>
          <w:szCs w:val="24"/>
        </w:rPr>
        <w:t xml:space="preserve"> are</w:t>
      </w:r>
      <w:r w:rsidRPr="00074BA7">
        <w:rPr>
          <w:rFonts w:ascii="Arial" w:hAnsi="Arial" w:cs="Arial"/>
          <w:sz w:val="24"/>
          <w:szCs w:val="24"/>
        </w:rPr>
        <w:t xml:space="preserve"> responsible for:</w:t>
      </w:r>
    </w:p>
    <w:p w14:paraId="2E459A8B" w14:textId="77777777" w:rsidR="00F82030" w:rsidRPr="00074BA7" w:rsidRDefault="00270DD1"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Keeping themselves and staff</w:t>
      </w:r>
      <w:r w:rsidR="00426DB5" w:rsidRPr="00074BA7">
        <w:rPr>
          <w:rFonts w:ascii="Arial" w:hAnsi="Arial" w:cs="Arial"/>
          <w:sz w:val="24"/>
          <w:szCs w:val="24"/>
        </w:rPr>
        <w:t xml:space="preserve"> updated about data protection responsibilities, risks and issues.</w:t>
      </w:r>
    </w:p>
    <w:p w14:paraId="3F4690AD" w14:textId="77777777" w:rsidR="00F82030"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Reviewing all data protection procedures and related policies, in</w:t>
      </w:r>
      <w:r w:rsidRPr="00074BA7">
        <w:rPr>
          <w:rFonts w:ascii="Arial" w:hAnsi="Arial" w:cs="Arial"/>
          <w:spacing w:val="-22"/>
          <w:sz w:val="24"/>
          <w:szCs w:val="24"/>
        </w:rPr>
        <w:t xml:space="preserve"> </w:t>
      </w:r>
      <w:r w:rsidRPr="00074BA7">
        <w:rPr>
          <w:rFonts w:ascii="Arial" w:hAnsi="Arial" w:cs="Arial"/>
          <w:sz w:val="24"/>
          <w:szCs w:val="24"/>
        </w:rPr>
        <w:t>line with an agreed schedule.</w:t>
      </w:r>
    </w:p>
    <w:p w14:paraId="066A2913" w14:textId="4DAF3811" w:rsidR="00962966" w:rsidRPr="0014576D" w:rsidRDefault="00426DB5" w:rsidP="0014576D">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Arranging data protection training and advice for the people covered by this</w:t>
      </w:r>
      <w:r w:rsidRPr="00074BA7">
        <w:rPr>
          <w:rFonts w:ascii="Arial" w:hAnsi="Arial" w:cs="Arial"/>
          <w:spacing w:val="-1"/>
          <w:sz w:val="24"/>
          <w:szCs w:val="24"/>
        </w:rPr>
        <w:t xml:space="preserve"> </w:t>
      </w:r>
      <w:r w:rsidRPr="00074BA7">
        <w:rPr>
          <w:rFonts w:ascii="Arial" w:hAnsi="Arial" w:cs="Arial"/>
          <w:sz w:val="24"/>
          <w:szCs w:val="24"/>
        </w:rPr>
        <w:t>policy.</w:t>
      </w:r>
    </w:p>
    <w:p w14:paraId="6F557B3F" w14:textId="77777777" w:rsidR="00F82030"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Handling data protection questions from staff and anyone else covered by this</w:t>
      </w:r>
      <w:r w:rsidRPr="00074BA7">
        <w:rPr>
          <w:rFonts w:ascii="Arial" w:hAnsi="Arial" w:cs="Arial"/>
          <w:spacing w:val="-4"/>
          <w:sz w:val="24"/>
          <w:szCs w:val="24"/>
        </w:rPr>
        <w:t xml:space="preserve"> </w:t>
      </w:r>
      <w:r w:rsidRPr="00074BA7">
        <w:rPr>
          <w:rFonts w:ascii="Arial" w:hAnsi="Arial" w:cs="Arial"/>
          <w:sz w:val="24"/>
          <w:szCs w:val="24"/>
        </w:rPr>
        <w:t>policy.</w:t>
      </w:r>
    </w:p>
    <w:p w14:paraId="3D6612E7" w14:textId="77777777" w:rsidR="00F82030"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Dealing with requests from individuals to see the data</w:t>
      </w:r>
      <w:r w:rsidR="00723A95" w:rsidRPr="00074BA7">
        <w:rPr>
          <w:rFonts w:ascii="Arial" w:hAnsi="Arial" w:cs="Arial"/>
          <w:sz w:val="24"/>
          <w:szCs w:val="24"/>
        </w:rPr>
        <w:t xml:space="preserve"> </w:t>
      </w:r>
      <w:r w:rsidR="00974958" w:rsidRPr="00074BA7">
        <w:rPr>
          <w:rFonts w:ascii="Wide Latin" w:hAnsi="Wide Latin" w:cs="Arial"/>
          <w:color w:val="008080"/>
        </w:rPr>
        <w:t>ioda</w:t>
      </w:r>
      <w:r w:rsidR="00974958" w:rsidRPr="00074BA7">
        <w:rPr>
          <w:rFonts w:ascii="Arial" w:hAnsi="Arial" w:cs="Arial"/>
          <w:sz w:val="24"/>
          <w:szCs w:val="24"/>
        </w:rPr>
        <w:t xml:space="preserve"> </w:t>
      </w:r>
      <w:r w:rsidR="00723A95" w:rsidRPr="00074BA7">
        <w:rPr>
          <w:rFonts w:ascii="Arial" w:hAnsi="Arial" w:cs="Arial"/>
          <w:sz w:val="24"/>
          <w:szCs w:val="24"/>
        </w:rPr>
        <w:t xml:space="preserve">Ltd </w:t>
      </w:r>
      <w:r w:rsidRPr="00074BA7">
        <w:rPr>
          <w:rFonts w:ascii="Arial" w:hAnsi="Arial" w:cs="Arial"/>
          <w:sz w:val="24"/>
          <w:szCs w:val="24"/>
        </w:rPr>
        <w:t>holds about them (also called ‘subject access</w:t>
      </w:r>
      <w:r w:rsidRPr="00074BA7">
        <w:rPr>
          <w:rFonts w:ascii="Arial" w:hAnsi="Arial" w:cs="Arial"/>
          <w:spacing w:val="-21"/>
          <w:sz w:val="24"/>
          <w:szCs w:val="24"/>
        </w:rPr>
        <w:t xml:space="preserve"> </w:t>
      </w:r>
      <w:r w:rsidRPr="00074BA7">
        <w:rPr>
          <w:rFonts w:ascii="Arial" w:hAnsi="Arial" w:cs="Arial"/>
          <w:sz w:val="24"/>
          <w:szCs w:val="24"/>
        </w:rPr>
        <w:t>requests’).</w:t>
      </w:r>
    </w:p>
    <w:p w14:paraId="0FEFFADE" w14:textId="26081D3E" w:rsidR="00F82030" w:rsidRPr="00074BA7" w:rsidRDefault="00426DB5" w:rsidP="00F47F32">
      <w:pPr>
        <w:pStyle w:val="ListParagraph"/>
        <w:numPr>
          <w:ilvl w:val="1"/>
          <w:numId w:val="2"/>
        </w:numPr>
        <w:tabs>
          <w:tab w:val="left" w:pos="1561"/>
        </w:tabs>
        <w:spacing w:before="120" w:after="120" w:line="276" w:lineRule="auto"/>
        <w:ind w:left="851" w:right="864"/>
        <w:rPr>
          <w:rFonts w:ascii="Arial" w:hAnsi="Arial" w:cs="Arial"/>
          <w:sz w:val="24"/>
          <w:szCs w:val="24"/>
        </w:rPr>
      </w:pPr>
      <w:r w:rsidRPr="00074BA7">
        <w:rPr>
          <w:rFonts w:ascii="Arial" w:hAnsi="Arial" w:cs="Arial"/>
          <w:sz w:val="24"/>
          <w:szCs w:val="24"/>
        </w:rPr>
        <w:t>Checking and approving any contracts or agreements with third parties that may handle the company’s sensitive</w:t>
      </w:r>
      <w:r w:rsidRPr="00074BA7">
        <w:rPr>
          <w:rFonts w:ascii="Arial" w:hAnsi="Arial" w:cs="Arial"/>
          <w:spacing w:val="-11"/>
          <w:sz w:val="24"/>
          <w:szCs w:val="24"/>
        </w:rPr>
        <w:t xml:space="preserve"> </w:t>
      </w:r>
      <w:r w:rsidRPr="00074BA7">
        <w:rPr>
          <w:rFonts w:ascii="Arial" w:hAnsi="Arial" w:cs="Arial"/>
          <w:sz w:val="24"/>
          <w:szCs w:val="24"/>
        </w:rPr>
        <w:t>data.</w:t>
      </w:r>
      <w:r w:rsidR="00C40445">
        <w:rPr>
          <w:rFonts w:ascii="Arial" w:hAnsi="Arial" w:cs="Arial"/>
          <w:sz w:val="24"/>
          <w:szCs w:val="24"/>
        </w:rPr>
        <w:t xml:space="preserve"> Including </w:t>
      </w:r>
      <w:r w:rsidR="001F1B16">
        <w:rPr>
          <w:rFonts w:ascii="Arial" w:hAnsi="Arial" w:cs="Arial"/>
          <w:sz w:val="24"/>
          <w:szCs w:val="24"/>
        </w:rPr>
        <w:t xml:space="preserve">conducting any DPIA’s as required </w:t>
      </w:r>
    </w:p>
    <w:p w14:paraId="0477CD0D" w14:textId="77777777" w:rsidR="00270DD1" w:rsidRPr="00074BA7" w:rsidRDefault="00723A95" w:rsidP="00F47F32">
      <w:pPr>
        <w:pStyle w:val="ListParagraph"/>
        <w:numPr>
          <w:ilvl w:val="1"/>
          <w:numId w:val="2"/>
        </w:numPr>
        <w:tabs>
          <w:tab w:val="left" w:pos="1561"/>
        </w:tabs>
        <w:spacing w:before="120" w:after="120" w:line="276" w:lineRule="auto"/>
        <w:ind w:left="851" w:right="864"/>
        <w:rPr>
          <w:rFonts w:ascii="Arial" w:hAnsi="Arial" w:cs="Arial"/>
          <w:sz w:val="24"/>
          <w:szCs w:val="24"/>
        </w:rPr>
      </w:pPr>
      <w:r w:rsidRPr="00074BA7">
        <w:rPr>
          <w:rFonts w:ascii="Arial" w:hAnsi="Arial" w:cs="Arial"/>
          <w:sz w:val="24"/>
          <w:szCs w:val="24"/>
        </w:rPr>
        <w:t>Ensuring data is deleted within agreed and appropriate timescales.</w:t>
      </w:r>
    </w:p>
    <w:p w14:paraId="03021A42" w14:textId="77777777" w:rsidR="00F82030" w:rsidRPr="00074BA7" w:rsidRDefault="00426DB5" w:rsidP="00F47F32">
      <w:pPr>
        <w:pStyle w:val="ListParagraph"/>
        <w:numPr>
          <w:ilvl w:val="1"/>
          <w:numId w:val="2"/>
        </w:numPr>
        <w:tabs>
          <w:tab w:val="left" w:pos="1561"/>
        </w:tabs>
        <w:spacing w:before="120" w:after="120" w:line="276" w:lineRule="auto"/>
        <w:ind w:left="851" w:right="864"/>
        <w:rPr>
          <w:rFonts w:ascii="Arial" w:hAnsi="Arial" w:cs="Arial"/>
          <w:sz w:val="24"/>
          <w:szCs w:val="24"/>
        </w:rPr>
      </w:pPr>
      <w:r w:rsidRPr="00074BA7">
        <w:rPr>
          <w:rFonts w:ascii="Arial" w:hAnsi="Arial" w:cs="Arial"/>
          <w:sz w:val="24"/>
          <w:szCs w:val="24"/>
        </w:rPr>
        <w:t>Ensuring all systems, services and equipment used for storing data meet acceptable security</w:t>
      </w:r>
      <w:r w:rsidRPr="00074BA7">
        <w:rPr>
          <w:rFonts w:ascii="Arial" w:hAnsi="Arial" w:cs="Arial"/>
          <w:spacing w:val="-4"/>
          <w:sz w:val="24"/>
          <w:szCs w:val="24"/>
        </w:rPr>
        <w:t xml:space="preserve"> </w:t>
      </w:r>
      <w:r w:rsidRPr="00074BA7">
        <w:rPr>
          <w:rFonts w:ascii="Arial" w:hAnsi="Arial" w:cs="Arial"/>
          <w:sz w:val="24"/>
          <w:szCs w:val="24"/>
        </w:rPr>
        <w:t>standards.</w:t>
      </w:r>
    </w:p>
    <w:p w14:paraId="02B601BD" w14:textId="77777777" w:rsidR="00270DD1"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 xml:space="preserve">Evaluating any third-party </w:t>
      </w:r>
      <w:r w:rsidR="0006758F" w:rsidRPr="00074BA7">
        <w:rPr>
          <w:rFonts w:ascii="Arial" w:hAnsi="Arial" w:cs="Arial"/>
          <w:sz w:val="24"/>
          <w:szCs w:val="24"/>
        </w:rPr>
        <w:t>services,</w:t>
      </w:r>
      <w:r w:rsidRPr="00074BA7">
        <w:rPr>
          <w:rFonts w:ascii="Arial" w:hAnsi="Arial" w:cs="Arial"/>
          <w:sz w:val="24"/>
          <w:szCs w:val="24"/>
        </w:rPr>
        <w:t xml:space="preserve"> the company is considering using to store or process data</w:t>
      </w:r>
      <w:r w:rsidR="00270DD1" w:rsidRPr="00074BA7">
        <w:rPr>
          <w:rFonts w:ascii="Arial" w:hAnsi="Arial" w:cs="Arial"/>
          <w:sz w:val="24"/>
          <w:szCs w:val="24"/>
        </w:rPr>
        <w:t xml:space="preserve"> and ensuring</w:t>
      </w:r>
      <w:r w:rsidR="0006758F">
        <w:rPr>
          <w:rFonts w:ascii="Arial" w:hAnsi="Arial" w:cs="Arial"/>
          <w:sz w:val="24"/>
          <w:szCs w:val="24"/>
        </w:rPr>
        <w:t>,</w:t>
      </w:r>
      <w:r w:rsidR="00270DD1" w:rsidRPr="00074BA7">
        <w:rPr>
          <w:rFonts w:ascii="Arial" w:hAnsi="Arial" w:cs="Arial"/>
          <w:sz w:val="24"/>
          <w:szCs w:val="24"/>
        </w:rPr>
        <w:t xml:space="preserve"> as partners</w:t>
      </w:r>
      <w:r w:rsidR="0006758F">
        <w:rPr>
          <w:rFonts w:ascii="Arial" w:hAnsi="Arial" w:cs="Arial"/>
          <w:sz w:val="24"/>
          <w:szCs w:val="24"/>
        </w:rPr>
        <w:t>,</w:t>
      </w:r>
      <w:r w:rsidR="00270DD1" w:rsidRPr="00074BA7">
        <w:rPr>
          <w:rFonts w:ascii="Arial" w:hAnsi="Arial" w:cs="Arial"/>
          <w:sz w:val="24"/>
          <w:szCs w:val="24"/>
        </w:rPr>
        <w:t xml:space="preserve"> they perform regular checks and scans to ensure security hardware and software is functioning</w:t>
      </w:r>
      <w:r w:rsidR="00270DD1" w:rsidRPr="00074BA7">
        <w:rPr>
          <w:rFonts w:ascii="Arial" w:hAnsi="Arial" w:cs="Arial"/>
          <w:spacing w:val="-2"/>
          <w:sz w:val="24"/>
          <w:szCs w:val="24"/>
        </w:rPr>
        <w:t xml:space="preserve"> </w:t>
      </w:r>
      <w:r w:rsidR="00270DD1" w:rsidRPr="00074BA7">
        <w:rPr>
          <w:rFonts w:ascii="Arial" w:hAnsi="Arial" w:cs="Arial"/>
          <w:sz w:val="24"/>
          <w:szCs w:val="24"/>
        </w:rPr>
        <w:t>properly</w:t>
      </w:r>
      <w:r w:rsidR="0006758F">
        <w:rPr>
          <w:rFonts w:ascii="Arial" w:hAnsi="Arial" w:cs="Arial"/>
          <w:sz w:val="24"/>
          <w:szCs w:val="24"/>
        </w:rPr>
        <w:t>, f</w:t>
      </w:r>
      <w:r w:rsidRPr="00074BA7">
        <w:rPr>
          <w:rFonts w:ascii="Arial" w:hAnsi="Arial" w:cs="Arial"/>
          <w:sz w:val="24"/>
          <w:szCs w:val="24"/>
        </w:rPr>
        <w:t>or instance, cloud computing</w:t>
      </w:r>
      <w:r w:rsidRPr="00074BA7">
        <w:rPr>
          <w:rFonts w:ascii="Arial" w:hAnsi="Arial" w:cs="Arial"/>
          <w:spacing w:val="-21"/>
          <w:sz w:val="24"/>
          <w:szCs w:val="24"/>
        </w:rPr>
        <w:t xml:space="preserve"> </w:t>
      </w:r>
      <w:r w:rsidRPr="00074BA7">
        <w:rPr>
          <w:rFonts w:ascii="Arial" w:hAnsi="Arial" w:cs="Arial"/>
          <w:sz w:val="24"/>
          <w:szCs w:val="24"/>
        </w:rPr>
        <w:t>services.</w:t>
      </w:r>
    </w:p>
    <w:p w14:paraId="1B6D6623" w14:textId="77777777" w:rsidR="00F82030"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Approving any data protection statements attached</w:t>
      </w:r>
      <w:r w:rsidRPr="00074BA7">
        <w:rPr>
          <w:rFonts w:ascii="Arial" w:hAnsi="Arial" w:cs="Arial"/>
          <w:spacing w:val="-22"/>
          <w:sz w:val="24"/>
          <w:szCs w:val="24"/>
        </w:rPr>
        <w:t xml:space="preserve"> </w:t>
      </w:r>
      <w:r w:rsidRPr="00074BA7">
        <w:rPr>
          <w:rFonts w:ascii="Arial" w:hAnsi="Arial" w:cs="Arial"/>
          <w:sz w:val="24"/>
          <w:szCs w:val="24"/>
        </w:rPr>
        <w:t>to communications such as emails and</w:t>
      </w:r>
      <w:r w:rsidRPr="00074BA7">
        <w:rPr>
          <w:rFonts w:ascii="Arial" w:hAnsi="Arial" w:cs="Arial"/>
          <w:spacing w:val="-5"/>
          <w:sz w:val="24"/>
          <w:szCs w:val="24"/>
        </w:rPr>
        <w:t xml:space="preserve"> </w:t>
      </w:r>
      <w:r w:rsidRPr="00074BA7">
        <w:rPr>
          <w:rFonts w:ascii="Arial" w:hAnsi="Arial" w:cs="Arial"/>
          <w:sz w:val="24"/>
          <w:szCs w:val="24"/>
        </w:rPr>
        <w:t>letters.</w:t>
      </w:r>
    </w:p>
    <w:p w14:paraId="4EF41936" w14:textId="77777777" w:rsidR="00F82030" w:rsidRPr="00074BA7" w:rsidRDefault="00426DB5" w:rsidP="00F47F32">
      <w:pPr>
        <w:pStyle w:val="ListParagraph"/>
        <w:numPr>
          <w:ilvl w:val="1"/>
          <w:numId w:val="2"/>
        </w:numPr>
        <w:tabs>
          <w:tab w:val="left" w:pos="1554"/>
        </w:tabs>
        <w:spacing w:before="120" w:after="120" w:line="276" w:lineRule="auto"/>
        <w:ind w:left="851" w:right="864"/>
        <w:rPr>
          <w:rFonts w:ascii="Arial" w:hAnsi="Arial" w:cs="Arial"/>
          <w:sz w:val="24"/>
          <w:szCs w:val="24"/>
        </w:rPr>
      </w:pPr>
      <w:r w:rsidRPr="00074BA7">
        <w:rPr>
          <w:rFonts w:ascii="Arial" w:hAnsi="Arial" w:cs="Arial"/>
          <w:sz w:val="24"/>
          <w:szCs w:val="24"/>
        </w:rPr>
        <w:t>Addressing any data protection queries from journalists or</w:t>
      </w:r>
      <w:r w:rsidRPr="00074BA7">
        <w:rPr>
          <w:rFonts w:ascii="Arial" w:hAnsi="Arial" w:cs="Arial"/>
          <w:spacing w:val="-27"/>
          <w:sz w:val="24"/>
          <w:szCs w:val="24"/>
        </w:rPr>
        <w:t xml:space="preserve"> </w:t>
      </w:r>
      <w:r w:rsidRPr="00074BA7">
        <w:rPr>
          <w:rFonts w:ascii="Arial" w:hAnsi="Arial" w:cs="Arial"/>
          <w:sz w:val="24"/>
          <w:szCs w:val="24"/>
        </w:rPr>
        <w:t>media outlets like</w:t>
      </w:r>
      <w:r w:rsidRPr="00074BA7">
        <w:rPr>
          <w:rFonts w:ascii="Arial" w:hAnsi="Arial" w:cs="Arial"/>
          <w:spacing w:val="-3"/>
          <w:sz w:val="24"/>
          <w:szCs w:val="24"/>
        </w:rPr>
        <w:t xml:space="preserve"> </w:t>
      </w:r>
      <w:r w:rsidRPr="00074BA7">
        <w:rPr>
          <w:rFonts w:ascii="Arial" w:hAnsi="Arial" w:cs="Arial"/>
          <w:sz w:val="24"/>
          <w:szCs w:val="24"/>
        </w:rPr>
        <w:t>newspapers.</w:t>
      </w:r>
    </w:p>
    <w:p w14:paraId="05781047" w14:textId="77777777" w:rsidR="00974958" w:rsidRPr="00974958" w:rsidRDefault="00426DB5" w:rsidP="00F47F32">
      <w:pPr>
        <w:pStyle w:val="ListParagraph"/>
        <w:numPr>
          <w:ilvl w:val="1"/>
          <w:numId w:val="2"/>
        </w:numPr>
        <w:tabs>
          <w:tab w:val="left" w:pos="840"/>
          <w:tab w:val="left" w:pos="841"/>
          <w:tab w:val="left" w:pos="1561"/>
        </w:tabs>
        <w:spacing w:before="120" w:after="120" w:line="276" w:lineRule="auto"/>
        <w:ind w:left="851" w:right="864"/>
        <w:rPr>
          <w:rFonts w:ascii="Arial" w:hAnsi="Arial" w:cs="Arial"/>
          <w:b/>
          <w:sz w:val="24"/>
          <w:szCs w:val="24"/>
        </w:rPr>
      </w:pPr>
      <w:r w:rsidRPr="00974958">
        <w:rPr>
          <w:rFonts w:ascii="Arial" w:hAnsi="Arial" w:cs="Arial"/>
          <w:sz w:val="24"/>
          <w:szCs w:val="24"/>
        </w:rPr>
        <w:lastRenderedPageBreak/>
        <w:t>Wher</w:t>
      </w:r>
      <w:r w:rsidR="00270DD1" w:rsidRPr="00974958">
        <w:rPr>
          <w:rFonts w:ascii="Arial" w:hAnsi="Arial" w:cs="Arial"/>
          <w:sz w:val="24"/>
          <w:szCs w:val="24"/>
        </w:rPr>
        <w:t xml:space="preserve">e necessary, working with </w:t>
      </w:r>
      <w:r w:rsidRPr="00974958">
        <w:rPr>
          <w:rFonts w:ascii="Arial" w:hAnsi="Arial" w:cs="Arial"/>
          <w:sz w:val="24"/>
          <w:szCs w:val="24"/>
        </w:rPr>
        <w:t>staff to ensure marketing initiatives abide by data protection</w:t>
      </w:r>
      <w:r w:rsidRPr="00974958">
        <w:rPr>
          <w:rFonts w:ascii="Arial" w:hAnsi="Arial" w:cs="Arial"/>
          <w:spacing w:val="-8"/>
          <w:sz w:val="24"/>
          <w:szCs w:val="24"/>
        </w:rPr>
        <w:t xml:space="preserve"> </w:t>
      </w:r>
      <w:r w:rsidR="00974958" w:rsidRPr="00974958">
        <w:rPr>
          <w:rFonts w:ascii="Arial" w:hAnsi="Arial" w:cs="Arial"/>
          <w:sz w:val="24"/>
          <w:szCs w:val="24"/>
        </w:rPr>
        <w:t>principles</w:t>
      </w:r>
    </w:p>
    <w:p w14:paraId="4A073A38" w14:textId="7BC1E863" w:rsidR="00177CFC" w:rsidRPr="00F3746B" w:rsidRDefault="00177CFC" w:rsidP="00060FB1">
      <w:pPr>
        <w:pStyle w:val="BodyText"/>
        <w:spacing w:before="120" w:after="120" w:line="276" w:lineRule="auto"/>
        <w:ind w:left="0" w:right="864"/>
        <w:rPr>
          <w:rFonts w:ascii="Arial" w:hAnsi="Arial" w:cs="Arial"/>
          <w:b/>
        </w:rPr>
      </w:pPr>
      <w:r w:rsidRPr="00F3746B">
        <w:rPr>
          <w:rFonts w:ascii="Arial" w:hAnsi="Arial" w:cs="Arial"/>
          <w:b/>
        </w:rPr>
        <w:t xml:space="preserve">Data </w:t>
      </w:r>
      <w:r w:rsidR="005524F5">
        <w:rPr>
          <w:rFonts w:ascii="Arial" w:hAnsi="Arial" w:cs="Arial"/>
          <w:b/>
        </w:rPr>
        <w:t>b</w:t>
      </w:r>
      <w:r w:rsidRPr="00F3746B">
        <w:rPr>
          <w:rFonts w:ascii="Arial" w:hAnsi="Arial" w:cs="Arial"/>
          <w:b/>
        </w:rPr>
        <w:t>reach</w:t>
      </w:r>
    </w:p>
    <w:p w14:paraId="12514C71" w14:textId="77777777" w:rsidR="00177CFC" w:rsidRDefault="00177CFC" w:rsidP="00727C61">
      <w:pPr>
        <w:pStyle w:val="BodyText"/>
        <w:spacing w:before="120" w:after="120" w:line="276" w:lineRule="auto"/>
        <w:ind w:left="0" w:right="864"/>
        <w:rPr>
          <w:rFonts w:ascii="Arial" w:hAnsi="Arial" w:cs="Arial"/>
        </w:rPr>
      </w:pPr>
      <w:r w:rsidRPr="00685AFA">
        <w:rPr>
          <w:rFonts w:ascii="Arial" w:hAnsi="Arial" w:cs="Arial"/>
        </w:rPr>
        <w:t>A personal data breach is a breach of security leading to the accidental or unlawful destruction, loss, alteration, unauthorised disclosure of, or access to, personal data.</w:t>
      </w:r>
    </w:p>
    <w:p w14:paraId="53EE3336" w14:textId="77777777" w:rsidR="00177CFC" w:rsidRPr="00E878A3" w:rsidRDefault="00177CFC" w:rsidP="00E55C01">
      <w:pPr>
        <w:pStyle w:val="BodyText"/>
        <w:spacing w:before="120" w:after="120" w:line="276" w:lineRule="auto"/>
        <w:ind w:left="0" w:right="864"/>
        <w:rPr>
          <w:rFonts w:ascii="Arial" w:hAnsi="Arial" w:cs="Arial"/>
          <w:b/>
          <w:bCs/>
        </w:rPr>
      </w:pPr>
      <w:r w:rsidRPr="00E878A3">
        <w:rPr>
          <w:rFonts w:ascii="Arial" w:hAnsi="Arial" w:cs="Arial"/>
          <w:b/>
          <w:bCs/>
        </w:rPr>
        <w:t xml:space="preserve">Data </w:t>
      </w:r>
      <w:r>
        <w:rPr>
          <w:rFonts w:ascii="Arial" w:hAnsi="Arial" w:cs="Arial"/>
          <w:b/>
          <w:bCs/>
        </w:rPr>
        <w:t>b</w:t>
      </w:r>
      <w:r w:rsidRPr="00E878A3">
        <w:rPr>
          <w:rFonts w:ascii="Arial" w:hAnsi="Arial" w:cs="Arial"/>
          <w:b/>
          <w:bCs/>
        </w:rPr>
        <w:t>reach process</w:t>
      </w:r>
    </w:p>
    <w:p w14:paraId="478CF634" w14:textId="2CF376D0" w:rsidR="009D5BA5" w:rsidRDefault="00177CFC" w:rsidP="00727C61">
      <w:pPr>
        <w:pStyle w:val="BodyText"/>
        <w:spacing w:before="120" w:after="120" w:line="276" w:lineRule="auto"/>
        <w:ind w:left="0" w:right="864"/>
        <w:rPr>
          <w:rFonts w:ascii="Arial" w:hAnsi="Arial" w:cs="Arial"/>
        </w:rPr>
      </w:pPr>
      <w:r w:rsidRPr="00685AFA">
        <w:rPr>
          <w:rFonts w:ascii="Arial" w:hAnsi="Arial" w:cs="Arial"/>
        </w:rPr>
        <w:t xml:space="preserve">If a personal data breach </w:t>
      </w:r>
      <w:r>
        <w:rPr>
          <w:rFonts w:ascii="Arial" w:hAnsi="Arial" w:cs="Arial"/>
        </w:rPr>
        <w:t xml:space="preserve">is experienced by any </w:t>
      </w:r>
      <w:r w:rsidRPr="009D5BA5">
        <w:rPr>
          <w:rFonts w:ascii="Wide Latin" w:hAnsi="Wide Latin" w:cs="Arial"/>
          <w:color w:val="008080"/>
          <w:sz w:val="22"/>
          <w:szCs w:val="22"/>
        </w:rPr>
        <w:t>ioda</w:t>
      </w:r>
      <w:r>
        <w:rPr>
          <w:rFonts w:ascii="Arial" w:hAnsi="Arial" w:cs="Arial"/>
        </w:rPr>
        <w:t xml:space="preserve"> employee, this must be reported to the </w:t>
      </w:r>
      <w:r w:rsidR="00C02F23">
        <w:rPr>
          <w:rFonts w:ascii="Arial" w:hAnsi="Arial" w:cs="Arial"/>
        </w:rPr>
        <w:t>designated data protection officers or head of training</w:t>
      </w:r>
      <w:r>
        <w:rPr>
          <w:rFonts w:ascii="Arial" w:hAnsi="Arial" w:cs="Arial"/>
        </w:rPr>
        <w:t xml:space="preserve"> within 24 hours. The </w:t>
      </w:r>
      <w:r w:rsidR="007A3FFA">
        <w:rPr>
          <w:rFonts w:ascii="Arial" w:hAnsi="Arial" w:cs="Arial"/>
        </w:rPr>
        <w:t>process</w:t>
      </w:r>
      <w:r>
        <w:rPr>
          <w:rFonts w:ascii="Arial" w:hAnsi="Arial" w:cs="Arial"/>
        </w:rPr>
        <w:t xml:space="preserve"> will </w:t>
      </w:r>
      <w:r w:rsidRPr="00685AFA">
        <w:rPr>
          <w:rFonts w:ascii="Arial" w:hAnsi="Arial" w:cs="Arial"/>
        </w:rPr>
        <w:t xml:space="preserve">consider whether this poses a risk to </w:t>
      </w:r>
      <w:r>
        <w:rPr>
          <w:rFonts w:ascii="Arial" w:hAnsi="Arial" w:cs="Arial"/>
        </w:rPr>
        <w:t>the individual(s) concerned</w:t>
      </w:r>
      <w:r w:rsidR="007A3FFA">
        <w:rPr>
          <w:rFonts w:ascii="Arial" w:hAnsi="Arial" w:cs="Arial"/>
        </w:rPr>
        <w:t xml:space="preserve"> and further </w:t>
      </w:r>
      <w:r w:rsidRPr="00685AFA">
        <w:rPr>
          <w:rFonts w:ascii="Arial" w:hAnsi="Arial" w:cs="Arial"/>
        </w:rPr>
        <w:t xml:space="preserve">consider the likelihood and severity of the risk to people’s rights and freedoms, following the breach. </w:t>
      </w:r>
    </w:p>
    <w:p w14:paraId="742F863D" w14:textId="602F9C7C" w:rsidR="00177CFC" w:rsidRDefault="00177CFC" w:rsidP="00727C61">
      <w:pPr>
        <w:pStyle w:val="BodyText"/>
        <w:spacing w:before="120" w:after="120" w:line="276" w:lineRule="auto"/>
        <w:ind w:left="0" w:right="864"/>
        <w:rPr>
          <w:rFonts w:ascii="Arial" w:hAnsi="Arial" w:cs="Arial"/>
        </w:rPr>
      </w:pPr>
      <w:r w:rsidRPr="00685AFA">
        <w:rPr>
          <w:rFonts w:ascii="Arial" w:hAnsi="Arial" w:cs="Arial"/>
        </w:rPr>
        <w:t>When this assessment</w:t>
      </w:r>
      <w:r>
        <w:rPr>
          <w:rFonts w:ascii="Arial" w:hAnsi="Arial" w:cs="Arial"/>
        </w:rPr>
        <w:t xml:space="preserve"> has been made</w:t>
      </w:r>
      <w:r w:rsidRPr="00685AFA">
        <w:rPr>
          <w:rFonts w:ascii="Arial" w:hAnsi="Arial" w:cs="Arial"/>
        </w:rPr>
        <w:t xml:space="preserve">, if it’s likely there will be a risk then </w:t>
      </w:r>
      <w:r>
        <w:rPr>
          <w:rFonts w:ascii="Arial" w:hAnsi="Arial" w:cs="Arial"/>
        </w:rPr>
        <w:t xml:space="preserve">the </w:t>
      </w:r>
      <w:r w:rsidR="00BE15EA">
        <w:rPr>
          <w:rFonts w:ascii="Arial" w:hAnsi="Arial" w:cs="Arial"/>
        </w:rPr>
        <w:t>DPO</w:t>
      </w:r>
      <w:r>
        <w:rPr>
          <w:rFonts w:ascii="Arial" w:hAnsi="Arial" w:cs="Arial"/>
        </w:rPr>
        <w:t xml:space="preserve"> </w:t>
      </w:r>
      <w:r w:rsidRPr="00685AFA">
        <w:rPr>
          <w:rFonts w:ascii="Arial" w:hAnsi="Arial" w:cs="Arial"/>
        </w:rPr>
        <w:t>must</w:t>
      </w:r>
      <w:r w:rsidR="00A97065">
        <w:rPr>
          <w:rFonts w:ascii="Arial" w:hAnsi="Arial" w:cs="Arial"/>
        </w:rPr>
        <w:t xml:space="preserve"> be notified and subsequently a judgement of if to</w:t>
      </w:r>
      <w:r w:rsidRPr="00685AFA">
        <w:rPr>
          <w:rFonts w:ascii="Arial" w:hAnsi="Arial" w:cs="Arial"/>
        </w:rPr>
        <w:t xml:space="preserve"> notify the ICO; if it’s unlikely then </w:t>
      </w:r>
      <w:r>
        <w:rPr>
          <w:rFonts w:ascii="Arial" w:hAnsi="Arial" w:cs="Arial"/>
        </w:rPr>
        <w:t xml:space="preserve">the </w:t>
      </w:r>
      <w:r w:rsidR="00A97065">
        <w:rPr>
          <w:rFonts w:ascii="Arial" w:hAnsi="Arial" w:cs="Arial"/>
        </w:rPr>
        <w:t>DP</w:t>
      </w:r>
      <w:r>
        <w:rPr>
          <w:rFonts w:ascii="Arial" w:hAnsi="Arial" w:cs="Arial"/>
        </w:rPr>
        <w:t xml:space="preserve">O does not </w:t>
      </w:r>
      <w:r w:rsidRPr="00685AFA">
        <w:rPr>
          <w:rFonts w:ascii="Arial" w:hAnsi="Arial" w:cs="Arial"/>
        </w:rPr>
        <w:t>have to report</w:t>
      </w:r>
      <w:r>
        <w:rPr>
          <w:rFonts w:ascii="Arial" w:hAnsi="Arial" w:cs="Arial"/>
        </w:rPr>
        <w:t xml:space="preserve"> it to the ICO</w:t>
      </w:r>
      <w:r w:rsidRPr="00685AFA">
        <w:rPr>
          <w:rFonts w:ascii="Arial" w:hAnsi="Arial" w:cs="Arial"/>
        </w:rPr>
        <w:t xml:space="preserve">. </w:t>
      </w:r>
      <w:r>
        <w:rPr>
          <w:rFonts w:ascii="Arial" w:hAnsi="Arial" w:cs="Arial"/>
        </w:rPr>
        <w:t>E</w:t>
      </w:r>
      <w:r w:rsidRPr="00685AFA">
        <w:rPr>
          <w:rFonts w:ascii="Arial" w:hAnsi="Arial" w:cs="Arial"/>
        </w:rPr>
        <w:t xml:space="preserve">very breach </w:t>
      </w:r>
      <w:r>
        <w:rPr>
          <w:rFonts w:ascii="Arial" w:hAnsi="Arial" w:cs="Arial"/>
        </w:rPr>
        <w:t xml:space="preserve">does not have to be reported </w:t>
      </w:r>
      <w:r w:rsidRPr="00685AFA">
        <w:rPr>
          <w:rFonts w:ascii="Arial" w:hAnsi="Arial" w:cs="Arial"/>
        </w:rPr>
        <w:t>to the ICO.</w:t>
      </w:r>
    </w:p>
    <w:p w14:paraId="2F688011" w14:textId="5C40B6D8" w:rsidR="00AB3999" w:rsidRDefault="00AB3999" w:rsidP="00727C61">
      <w:pPr>
        <w:pStyle w:val="BodyText"/>
        <w:spacing w:before="120" w:after="120" w:line="276" w:lineRule="auto"/>
        <w:ind w:left="0" w:right="864"/>
        <w:rPr>
          <w:rFonts w:ascii="Arial" w:hAnsi="Arial" w:cs="Arial"/>
        </w:rPr>
      </w:pPr>
      <w:r>
        <w:rPr>
          <w:rFonts w:ascii="Arial" w:hAnsi="Arial" w:cs="Arial"/>
        </w:rPr>
        <w:t xml:space="preserve">Where </w:t>
      </w:r>
      <w:r w:rsidR="00A2588F">
        <w:rPr>
          <w:rFonts w:ascii="Arial" w:hAnsi="Arial" w:cs="Arial"/>
        </w:rPr>
        <w:t xml:space="preserve">a breach is informed to the ICO, this breach </w:t>
      </w:r>
      <w:r>
        <w:rPr>
          <w:rFonts w:ascii="Arial" w:hAnsi="Arial" w:cs="Arial"/>
        </w:rPr>
        <w:t xml:space="preserve">is also informed </w:t>
      </w:r>
      <w:r w:rsidR="009F0946">
        <w:rPr>
          <w:rFonts w:ascii="Arial" w:hAnsi="Arial" w:cs="Arial"/>
        </w:rPr>
        <w:t xml:space="preserve">immediately </w:t>
      </w:r>
      <w:r w:rsidR="00A2588F">
        <w:rPr>
          <w:rFonts w:ascii="Arial" w:hAnsi="Arial" w:cs="Arial"/>
        </w:rPr>
        <w:t>to the client representative</w:t>
      </w:r>
      <w:r w:rsidR="00735E44">
        <w:rPr>
          <w:rFonts w:ascii="Arial" w:hAnsi="Arial" w:cs="Arial"/>
        </w:rPr>
        <w:t xml:space="preserve"> and data subject</w:t>
      </w:r>
      <w:r w:rsidR="009F0946">
        <w:rPr>
          <w:rFonts w:ascii="Arial" w:hAnsi="Arial" w:cs="Arial"/>
        </w:rPr>
        <w:t>.</w:t>
      </w:r>
    </w:p>
    <w:p w14:paraId="5E3DDA61" w14:textId="27FA5643" w:rsidR="00177CFC" w:rsidRDefault="00177CFC" w:rsidP="005524F5">
      <w:pPr>
        <w:pStyle w:val="BodyText"/>
        <w:spacing w:before="120" w:after="120" w:line="276" w:lineRule="auto"/>
        <w:ind w:left="0" w:right="864"/>
        <w:rPr>
          <w:rFonts w:ascii="Arial" w:hAnsi="Arial" w:cs="Arial"/>
        </w:rPr>
      </w:pPr>
      <w:r>
        <w:rPr>
          <w:rFonts w:ascii="Arial" w:hAnsi="Arial" w:cs="Arial"/>
        </w:rPr>
        <w:t>The breach of information</w:t>
      </w:r>
      <w:r w:rsidR="00735E44">
        <w:rPr>
          <w:rFonts w:ascii="Arial" w:hAnsi="Arial" w:cs="Arial"/>
        </w:rPr>
        <w:t xml:space="preserve"> regardless of risk and impact</w:t>
      </w:r>
      <w:r>
        <w:rPr>
          <w:rFonts w:ascii="Arial" w:hAnsi="Arial" w:cs="Arial"/>
        </w:rPr>
        <w:t xml:space="preserve"> should be recorded on a Data Breach form and saved on the shared drive.</w:t>
      </w:r>
    </w:p>
    <w:p w14:paraId="6A15173B" w14:textId="27861417" w:rsidR="00A253BA" w:rsidRPr="00974958" w:rsidRDefault="0006758F" w:rsidP="00F47F32">
      <w:pPr>
        <w:tabs>
          <w:tab w:val="left" w:pos="840"/>
          <w:tab w:val="left" w:pos="841"/>
          <w:tab w:val="left" w:pos="1561"/>
        </w:tabs>
        <w:spacing w:before="120" w:after="120" w:line="276" w:lineRule="auto"/>
        <w:ind w:right="864"/>
        <w:rPr>
          <w:rFonts w:ascii="Arial" w:hAnsi="Arial" w:cs="Arial"/>
          <w:b/>
          <w:sz w:val="24"/>
          <w:szCs w:val="24"/>
        </w:rPr>
      </w:pPr>
      <w:r>
        <w:rPr>
          <w:rFonts w:ascii="Arial" w:hAnsi="Arial" w:cs="Arial"/>
          <w:b/>
          <w:sz w:val="24"/>
          <w:szCs w:val="24"/>
        </w:rPr>
        <w:t>General g</w:t>
      </w:r>
      <w:r w:rsidR="00A253BA" w:rsidRPr="00974958">
        <w:rPr>
          <w:rFonts w:ascii="Arial" w:hAnsi="Arial" w:cs="Arial"/>
          <w:b/>
          <w:sz w:val="24"/>
          <w:szCs w:val="24"/>
        </w:rPr>
        <w:t xml:space="preserve">uidelines for </w:t>
      </w:r>
      <w:r>
        <w:rPr>
          <w:rFonts w:ascii="Arial" w:hAnsi="Arial" w:cs="Arial"/>
          <w:b/>
          <w:sz w:val="24"/>
          <w:szCs w:val="24"/>
        </w:rPr>
        <w:t>s</w:t>
      </w:r>
      <w:r w:rsidR="00A253BA" w:rsidRPr="00974958">
        <w:rPr>
          <w:rFonts w:ascii="Arial" w:hAnsi="Arial" w:cs="Arial"/>
          <w:b/>
          <w:sz w:val="24"/>
          <w:szCs w:val="24"/>
        </w:rPr>
        <w:t>taff</w:t>
      </w:r>
    </w:p>
    <w:p w14:paraId="248C98C0" w14:textId="0F98ED45" w:rsidR="00962966" w:rsidRPr="0014576D" w:rsidRDefault="00426DB5" w:rsidP="0014576D">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The only people able to access data covered by this policy should be those who </w:t>
      </w:r>
      <w:r w:rsidRPr="00074BA7">
        <w:rPr>
          <w:rFonts w:ascii="Arial" w:hAnsi="Arial" w:cs="Arial"/>
          <w:b/>
          <w:sz w:val="24"/>
          <w:szCs w:val="24"/>
        </w:rPr>
        <w:t>need it for their</w:t>
      </w:r>
      <w:r w:rsidRPr="00074BA7">
        <w:rPr>
          <w:rFonts w:ascii="Arial" w:hAnsi="Arial" w:cs="Arial"/>
          <w:b/>
          <w:spacing w:val="-1"/>
          <w:sz w:val="24"/>
          <w:szCs w:val="24"/>
        </w:rPr>
        <w:t xml:space="preserve"> </w:t>
      </w:r>
      <w:r w:rsidRPr="00074BA7">
        <w:rPr>
          <w:rFonts w:ascii="Arial" w:hAnsi="Arial" w:cs="Arial"/>
          <w:b/>
          <w:sz w:val="24"/>
          <w:szCs w:val="24"/>
        </w:rPr>
        <w:t>work</w:t>
      </w:r>
      <w:r w:rsidRPr="00074BA7">
        <w:rPr>
          <w:rFonts w:ascii="Arial" w:hAnsi="Arial" w:cs="Arial"/>
          <w:sz w:val="24"/>
          <w:szCs w:val="24"/>
        </w:rPr>
        <w:t>.</w:t>
      </w:r>
    </w:p>
    <w:p w14:paraId="350CCE73"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w:t>
      </w:r>
      <w:r w:rsidRPr="00074BA7">
        <w:rPr>
          <w:rFonts w:ascii="Arial" w:hAnsi="Arial" w:cs="Arial"/>
          <w:b/>
          <w:sz w:val="24"/>
          <w:szCs w:val="24"/>
        </w:rPr>
        <w:t>should not be shared informally</w:t>
      </w:r>
      <w:r w:rsidRPr="00074BA7">
        <w:rPr>
          <w:rFonts w:ascii="Arial" w:hAnsi="Arial" w:cs="Arial"/>
          <w:sz w:val="24"/>
          <w:szCs w:val="24"/>
        </w:rPr>
        <w:t>. When access to confidential information is required, employees can request it from their line</w:t>
      </w:r>
      <w:r w:rsidRPr="00074BA7">
        <w:rPr>
          <w:rFonts w:ascii="Arial" w:hAnsi="Arial" w:cs="Arial"/>
          <w:spacing w:val="-25"/>
          <w:sz w:val="24"/>
          <w:szCs w:val="24"/>
        </w:rPr>
        <w:t xml:space="preserve"> </w:t>
      </w:r>
      <w:r w:rsidRPr="00074BA7">
        <w:rPr>
          <w:rFonts w:ascii="Arial" w:hAnsi="Arial" w:cs="Arial"/>
          <w:sz w:val="24"/>
          <w:szCs w:val="24"/>
        </w:rPr>
        <w:t>managers.</w:t>
      </w:r>
    </w:p>
    <w:p w14:paraId="4758DC8E" w14:textId="0A5CDFF8" w:rsidR="00F82030" w:rsidRDefault="00974958"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Wide Latin" w:hAnsi="Wide Latin" w:cs="Arial"/>
          <w:color w:val="008080"/>
        </w:rPr>
        <w:t>ioda</w:t>
      </w:r>
      <w:r w:rsidRPr="00074BA7">
        <w:rPr>
          <w:rFonts w:ascii="Arial" w:hAnsi="Arial" w:cs="Arial"/>
          <w:b/>
          <w:sz w:val="24"/>
          <w:szCs w:val="24"/>
        </w:rPr>
        <w:t xml:space="preserve"> </w:t>
      </w:r>
      <w:r w:rsidR="00A253BA" w:rsidRPr="009646E2">
        <w:rPr>
          <w:rFonts w:ascii="Arial" w:hAnsi="Arial" w:cs="Arial"/>
          <w:bCs/>
          <w:sz w:val="24"/>
          <w:szCs w:val="24"/>
        </w:rPr>
        <w:t>Ltd</w:t>
      </w:r>
      <w:r w:rsidR="00A253BA" w:rsidRPr="00074BA7">
        <w:rPr>
          <w:rFonts w:ascii="Arial" w:hAnsi="Arial" w:cs="Arial"/>
          <w:b/>
          <w:sz w:val="24"/>
          <w:szCs w:val="24"/>
        </w:rPr>
        <w:t xml:space="preserve"> </w:t>
      </w:r>
      <w:r w:rsidR="00426DB5" w:rsidRPr="00074BA7">
        <w:rPr>
          <w:rFonts w:ascii="Arial" w:hAnsi="Arial" w:cs="Arial"/>
          <w:b/>
          <w:sz w:val="24"/>
          <w:szCs w:val="24"/>
        </w:rPr>
        <w:t xml:space="preserve">will provide training </w:t>
      </w:r>
      <w:r w:rsidR="00426DB5" w:rsidRPr="00074BA7">
        <w:rPr>
          <w:rFonts w:ascii="Arial" w:hAnsi="Arial" w:cs="Arial"/>
          <w:sz w:val="24"/>
          <w:szCs w:val="24"/>
        </w:rPr>
        <w:t>to all employees to help them understand their responsibilities when handling</w:t>
      </w:r>
      <w:r w:rsidR="00426DB5" w:rsidRPr="00074BA7">
        <w:rPr>
          <w:rFonts w:ascii="Arial" w:hAnsi="Arial" w:cs="Arial"/>
          <w:spacing w:val="-7"/>
          <w:sz w:val="24"/>
          <w:szCs w:val="24"/>
        </w:rPr>
        <w:t xml:space="preserve"> </w:t>
      </w:r>
      <w:r w:rsidR="00426DB5" w:rsidRPr="00074BA7">
        <w:rPr>
          <w:rFonts w:ascii="Arial" w:hAnsi="Arial" w:cs="Arial"/>
          <w:sz w:val="24"/>
          <w:szCs w:val="24"/>
        </w:rPr>
        <w:t>data.</w:t>
      </w:r>
    </w:p>
    <w:p w14:paraId="4C320DE8" w14:textId="238C2495" w:rsidR="00066717" w:rsidRPr="00A62974"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Employees should keep all data secure, by taking sensible precautions and following the guidelines</w:t>
      </w:r>
      <w:r w:rsidRPr="00A62974">
        <w:rPr>
          <w:rFonts w:ascii="Arial" w:hAnsi="Arial" w:cs="Arial"/>
          <w:sz w:val="24"/>
          <w:szCs w:val="24"/>
        </w:rPr>
        <w:t xml:space="preserve"> </w:t>
      </w:r>
      <w:r w:rsidRPr="00074BA7">
        <w:rPr>
          <w:rFonts w:ascii="Arial" w:hAnsi="Arial" w:cs="Arial"/>
          <w:sz w:val="24"/>
          <w:szCs w:val="24"/>
        </w:rPr>
        <w:t>below.</w:t>
      </w:r>
      <w:r w:rsidR="00974958" w:rsidRPr="00A62974">
        <w:rPr>
          <w:rFonts w:ascii="Arial" w:hAnsi="Arial" w:cs="Arial"/>
          <w:sz w:val="24"/>
          <w:szCs w:val="24"/>
        </w:rPr>
        <w:t xml:space="preserve"> </w:t>
      </w:r>
    </w:p>
    <w:p w14:paraId="374C4CEE" w14:textId="6C634026" w:rsidR="00F47F32" w:rsidRPr="000F6474"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In particular, </w:t>
      </w:r>
      <w:r w:rsidRPr="00074BA7">
        <w:rPr>
          <w:rFonts w:ascii="Arial" w:hAnsi="Arial" w:cs="Arial"/>
          <w:b/>
          <w:sz w:val="24"/>
          <w:szCs w:val="24"/>
        </w:rPr>
        <w:t xml:space="preserve">strong passwords must be used </w:t>
      </w:r>
      <w:r w:rsidRPr="00074BA7">
        <w:rPr>
          <w:rFonts w:ascii="Arial" w:hAnsi="Arial" w:cs="Arial"/>
          <w:sz w:val="24"/>
          <w:szCs w:val="24"/>
        </w:rPr>
        <w:t>and they should never be shared.</w:t>
      </w:r>
      <w:r w:rsidR="0005637C">
        <w:rPr>
          <w:rFonts w:ascii="Arial" w:hAnsi="Arial" w:cs="Arial"/>
          <w:sz w:val="24"/>
          <w:szCs w:val="24"/>
        </w:rPr>
        <w:t xml:space="preserve"> Only the person whose password it is</w:t>
      </w:r>
      <w:r w:rsidR="00CC2975">
        <w:rPr>
          <w:rFonts w:ascii="Arial" w:hAnsi="Arial" w:cs="Arial"/>
          <w:sz w:val="24"/>
          <w:szCs w:val="24"/>
        </w:rPr>
        <w:t xml:space="preserve"> </w:t>
      </w:r>
      <w:r w:rsidR="0005637C">
        <w:rPr>
          <w:rFonts w:ascii="Arial" w:hAnsi="Arial" w:cs="Arial"/>
          <w:sz w:val="24"/>
          <w:szCs w:val="24"/>
        </w:rPr>
        <w:t>should be aware of the passwords.</w:t>
      </w:r>
    </w:p>
    <w:p w14:paraId="05302387"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Personal data </w:t>
      </w:r>
      <w:r w:rsidRPr="00074BA7">
        <w:rPr>
          <w:rFonts w:ascii="Arial" w:hAnsi="Arial" w:cs="Arial"/>
          <w:b/>
          <w:sz w:val="24"/>
          <w:szCs w:val="24"/>
        </w:rPr>
        <w:t xml:space="preserve">should not be disclosed </w:t>
      </w:r>
      <w:r w:rsidRPr="00074BA7">
        <w:rPr>
          <w:rFonts w:ascii="Arial" w:hAnsi="Arial" w:cs="Arial"/>
          <w:sz w:val="24"/>
          <w:szCs w:val="24"/>
        </w:rPr>
        <w:t>to unauthorised people, either within the company or</w:t>
      </w:r>
      <w:r w:rsidRPr="00074BA7">
        <w:rPr>
          <w:rFonts w:ascii="Arial" w:hAnsi="Arial" w:cs="Arial"/>
          <w:spacing w:val="-5"/>
          <w:sz w:val="24"/>
          <w:szCs w:val="24"/>
        </w:rPr>
        <w:t xml:space="preserve"> </w:t>
      </w:r>
      <w:r w:rsidRPr="00074BA7">
        <w:rPr>
          <w:rFonts w:ascii="Arial" w:hAnsi="Arial" w:cs="Arial"/>
          <w:sz w:val="24"/>
          <w:szCs w:val="24"/>
        </w:rPr>
        <w:t>externally.</w:t>
      </w:r>
    </w:p>
    <w:p w14:paraId="22CF9616" w14:textId="77777777" w:rsidR="00F82030" w:rsidRPr="00711C09"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should be </w:t>
      </w:r>
      <w:r w:rsidRPr="00074BA7">
        <w:rPr>
          <w:rFonts w:ascii="Arial" w:hAnsi="Arial" w:cs="Arial"/>
          <w:b/>
          <w:sz w:val="24"/>
          <w:szCs w:val="24"/>
        </w:rPr>
        <w:t xml:space="preserve">regularly reviewed and updated </w:t>
      </w:r>
      <w:r w:rsidRPr="00074BA7">
        <w:rPr>
          <w:rFonts w:ascii="Arial" w:hAnsi="Arial" w:cs="Arial"/>
          <w:sz w:val="24"/>
          <w:szCs w:val="24"/>
        </w:rPr>
        <w:t xml:space="preserve">if it is found to be out of date. If no </w:t>
      </w:r>
      <w:r w:rsidRPr="00711C09">
        <w:rPr>
          <w:rFonts w:ascii="Arial" w:hAnsi="Arial" w:cs="Arial"/>
          <w:sz w:val="24"/>
          <w:szCs w:val="24"/>
        </w:rPr>
        <w:t>longer required, it should be deleted and disposed</w:t>
      </w:r>
      <w:r w:rsidRPr="00711C09">
        <w:rPr>
          <w:rFonts w:ascii="Arial" w:hAnsi="Arial" w:cs="Arial"/>
          <w:spacing w:val="-16"/>
          <w:sz w:val="24"/>
          <w:szCs w:val="24"/>
        </w:rPr>
        <w:t xml:space="preserve"> </w:t>
      </w:r>
      <w:r w:rsidRPr="00711C09">
        <w:rPr>
          <w:rFonts w:ascii="Arial" w:hAnsi="Arial" w:cs="Arial"/>
          <w:sz w:val="24"/>
          <w:szCs w:val="24"/>
        </w:rPr>
        <w:t>of.</w:t>
      </w:r>
    </w:p>
    <w:p w14:paraId="10BD8BA2" w14:textId="77777777" w:rsidR="00DB2C74" w:rsidRPr="00711C09" w:rsidRDefault="00A253BA"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Data </w:t>
      </w:r>
      <w:r w:rsidRPr="00711C09">
        <w:rPr>
          <w:rFonts w:ascii="Arial" w:hAnsi="Arial" w:cs="Arial"/>
          <w:b/>
          <w:sz w:val="24"/>
          <w:szCs w:val="24"/>
        </w:rPr>
        <w:t xml:space="preserve">must always be </w:t>
      </w:r>
      <w:r w:rsidR="00DB2C74" w:rsidRPr="00711C09">
        <w:rPr>
          <w:rFonts w:ascii="Arial" w:hAnsi="Arial" w:cs="Arial"/>
          <w:b/>
          <w:sz w:val="24"/>
          <w:szCs w:val="24"/>
        </w:rPr>
        <w:t xml:space="preserve">stored and erased </w:t>
      </w:r>
      <w:r w:rsidRPr="00711C09">
        <w:rPr>
          <w:rFonts w:ascii="Arial" w:hAnsi="Arial" w:cs="Arial"/>
          <w:sz w:val="24"/>
          <w:szCs w:val="24"/>
        </w:rPr>
        <w:t xml:space="preserve">as outlined in </w:t>
      </w:r>
      <w:r w:rsidR="006C4870" w:rsidRPr="00711C09">
        <w:rPr>
          <w:rFonts w:ascii="Arial" w:hAnsi="Arial" w:cs="Arial"/>
          <w:sz w:val="24"/>
          <w:szCs w:val="24"/>
        </w:rPr>
        <w:t>this policy</w:t>
      </w:r>
      <w:r w:rsidR="00DB2C74" w:rsidRPr="00711C09">
        <w:rPr>
          <w:rFonts w:ascii="Arial" w:hAnsi="Arial" w:cs="Arial"/>
          <w:sz w:val="24"/>
          <w:szCs w:val="24"/>
        </w:rPr>
        <w:t>.</w:t>
      </w:r>
      <w:r w:rsidR="006C4870" w:rsidRPr="00711C09">
        <w:rPr>
          <w:rFonts w:ascii="Arial" w:hAnsi="Arial" w:cs="Arial"/>
          <w:sz w:val="24"/>
          <w:szCs w:val="24"/>
        </w:rPr>
        <w:t xml:space="preserve"> </w:t>
      </w:r>
    </w:p>
    <w:p w14:paraId="52A27DD2" w14:textId="20558630" w:rsidR="00F82030" w:rsidRPr="00DB2C74"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lastRenderedPageBreak/>
        <w:t xml:space="preserve">Employees </w:t>
      </w:r>
      <w:r w:rsidRPr="00711C09">
        <w:rPr>
          <w:rFonts w:ascii="Arial" w:hAnsi="Arial" w:cs="Arial"/>
          <w:b/>
          <w:sz w:val="24"/>
          <w:szCs w:val="24"/>
        </w:rPr>
        <w:t xml:space="preserve">should request help </w:t>
      </w:r>
      <w:r w:rsidRPr="00711C09">
        <w:rPr>
          <w:rFonts w:ascii="Arial" w:hAnsi="Arial" w:cs="Arial"/>
          <w:sz w:val="24"/>
          <w:szCs w:val="24"/>
        </w:rPr>
        <w:t>from their line manager or</w:t>
      </w:r>
      <w:r w:rsidR="00C74D3B">
        <w:rPr>
          <w:rFonts w:ascii="Arial" w:hAnsi="Arial" w:cs="Arial"/>
          <w:sz w:val="24"/>
          <w:szCs w:val="24"/>
        </w:rPr>
        <w:t xml:space="preserve"> Data Compliance Officer</w:t>
      </w:r>
      <w:r w:rsidRPr="00711C09">
        <w:rPr>
          <w:rFonts w:ascii="Arial" w:hAnsi="Arial" w:cs="Arial"/>
          <w:sz w:val="24"/>
          <w:szCs w:val="24"/>
        </w:rPr>
        <w:t xml:space="preserve"> </w:t>
      </w:r>
      <w:r w:rsidR="00C74D3B">
        <w:rPr>
          <w:rFonts w:ascii="Arial" w:hAnsi="Arial" w:cs="Arial"/>
          <w:sz w:val="24"/>
          <w:szCs w:val="24"/>
        </w:rPr>
        <w:t>(</w:t>
      </w:r>
      <w:r w:rsidR="00CC2975">
        <w:rPr>
          <w:rFonts w:ascii="Arial" w:hAnsi="Arial" w:cs="Arial"/>
          <w:sz w:val="24"/>
          <w:szCs w:val="24"/>
        </w:rPr>
        <w:t>DCO</w:t>
      </w:r>
      <w:r w:rsidR="00C74D3B">
        <w:rPr>
          <w:rFonts w:ascii="Arial" w:hAnsi="Arial" w:cs="Arial"/>
          <w:sz w:val="24"/>
          <w:szCs w:val="24"/>
        </w:rPr>
        <w:t>)</w:t>
      </w:r>
      <w:r w:rsidR="00A253BA" w:rsidRPr="00711C09">
        <w:rPr>
          <w:rFonts w:ascii="Arial" w:hAnsi="Arial" w:cs="Arial"/>
          <w:sz w:val="24"/>
          <w:szCs w:val="24"/>
        </w:rPr>
        <w:t xml:space="preserve"> </w:t>
      </w:r>
      <w:r w:rsidRPr="00711C09">
        <w:rPr>
          <w:rFonts w:ascii="Arial" w:hAnsi="Arial" w:cs="Arial"/>
          <w:sz w:val="24"/>
          <w:szCs w:val="24"/>
        </w:rPr>
        <w:t>if they are unsure about any</w:t>
      </w:r>
      <w:r w:rsidRPr="00DB2C74">
        <w:rPr>
          <w:rFonts w:ascii="Arial" w:hAnsi="Arial" w:cs="Arial"/>
          <w:sz w:val="24"/>
          <w:szCs w:val="24"/>
        </w:rPr>
        <w:t xml:space="preserve"> aspect of data</w:t>
      </w:r>
      <w:r w:rsidRPr="00DB2C74">
        <w:rPr>
          <w:rFonts w:ascii="Arial" w:hAnsi="Arial" w:cs="Arial"/>
          <w:spacing w:val="-30"/>
          <w:sz w:val="24"/>
          <w:szCs w:val="24"/>
        </w:rPr>
        <w:t xml:space="preserve"> </w:t>
      </w:r>
      <w:r w:rsidRPr="00DB2C74">
        <w:rPr>
          <w:rFonts w:ascii="Arial" w:hAnsi="Arial" w:cs="Arial"/>
          <w:sz w:val="24"/>
          <w:szCs w:val="24"/>
        </w:rPr>
        <w:t>protection.</w:t>
      </w:r>
    </w:p>
    <w:p w14:paraId="3EC1D56E" w14:textId="77777777" w:rsidR="00A253BA" w:rsidRPr="00074BA7" w:rsidRDefault="003D4942" w:rsidP="00F47F32">
      <w:pPr>
        <w:pStyle w:val="BodyText"/>
        <w:spacing w:before="120" w:after="120" w:line="276" w:lineRule="auto"/>
        <w:ind w:left="0" w:right="864"/>
        <w:rPr>
          <w:rFonts w:ascii="Arial" w:hAnsi="Arial" w:cs="Arial"/>
          <w:b/>
        </w:rPr>
      </w:pPr>
      <w:r>
        <w:rPr>
          <w:rFonts w:ascii="Arial" w:hAnsi="Arial" w:cs="Arial"/>
          <w:b/>
        </w:rPr>
        <w:t>Data s</w:t>
      </w:r>
      <w:r w:rsidR="00A253BA" w:rsidRPr="00074BA7">
        <w:rPr>
          <w:rFonts w:ascii="Arial" w:hAnsi="Arial" w:cs="Arial"/>
          <w:b/>
        </w:rPr>
        <w:t xml:space="preserve">torage </w:t>
      </w:r>
      <w:r>
        <w:rPr>
          <w:rFonts w:ascii="Arial" w:hAnsi="Arial" w:cs="Arial"/>
          <w:b/>
        </w:rPr>
        <w:t>r</w:t>
      </w:r>
      <w:r w:rsidR="00A253BA" w:rsidRPr="00074BA7">
        <w:rPr>
          <w:rFonts w:ascii="Arial" w:hAnsi="Arial" w:cs="Arial"/>
          <w:b/>
        </w:rPr>
        <w:t>ules</w:t>
      </w:r>
    </w:p>
    <w:p w14:paraId="2D25A545" w14:textId="2FCE5137" w:rsidR="00F82030"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These rules describe how and where data should be safely stored. Questions about storing data safely can be directed to </w:t>
      </w:r>
      <w:r w:rsidR="008E1F3F" w:rsidRPr="00074BA7">
        <w:rPr>
          <w:rFonts w:ascii="Arial" w:hAnsi="Arial" w:cs="Arial"/>
        </w:rPr>
        <w:t>their line manager or company D</w:t>
      </w:r>
      <w:r w:rsidR="00CC2975">
        <w:rPr>
          <w:rFonts w:ascii="Arial" w:hAnsi="Arial" w:cs="Arial"/>
        </w:rPr>
        <w:t>CO</w:t>
      </w:r>
      <w:r w:rsidR="008E1F3F" w:rsidRPr="00074BA7">
        <w:rPr>
          <w:rFonts w:ascii="Arial" w:hAnsi="Arial" w:cs="Arial"/>
        </w:rPr>
        <w:t xml:space="preserve">. </w:t>
      </w:r>
    </w:p>
    <w:p w14:paraId="4255636D" w14:textId="2BF9FA53" w:rsidR="00603E00" w:rsidRPr="00CC0E80" w:rsidRDefault="00603E00" w:rsidP="00F47F32">
      <w:pPr>
        <w:pStyle w:val="BodyText"/>
        <w:spacing w:before="120" w:after="120" w:line="276" w:lineRule="auto"/>
        <w:ind w:left="0" w:right="864"/>
        <w:rPr>
          <w:rFonts w:ascii="Arial" w:hAnsi="Arial" w:cs="Arial"/>
          <w:b/>
          <w:bCs/>
        </w:rPr>
      </w:pPr>
      <w:r w:rsidRPr="00CC0E80">
        <w:rPr>
          <w:rFonts w:ascii="Arial" w:hAnsi="Arial" w:cs="Arial"/>
          <w:b/>
          <w:bCs/>
        </w:rPr>
        <w:t>Hard copies</w:t>
      </w:r>
    </w:p>
    <w:p w14:paraId="18420669"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When data is </w:t>
      </w:r>
      <w:r w:rsidRPr="00074BA7">
        <w:rPr>
          <w:rFonts w:ascii="Arial" w:hAnsi="Arial" w:cs="Arial"/>
          <w:b/>
        </w:rPr>
        <w:t xml:space="preserve">stored on paper, </w:t>
      </w:r>
      <w:r w:rsidRPr="00074BA7">
        <w:rPr>
          <w:rFonts w:ascii="Arial" w:hAnsi="Arial" w:cs="Arial"/>
        </w:rPr>
        <w:t>it should be kept in a secure place where unauthorised people cannot see it.</w:t>
      </w:r>
    </w:p>
    <w:p w14:paraId="37FCA26B"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These guidelines also apply to data that is usually stored electronically but has been printed out for some reason:</w:t>
      </w:r>
    </w:p>
    <w:p w14:paraId="71EFA627" w14:textId="77777777" w:rsidR="008E1F3F" w:rsidRPr="00074BA7" w:rsidRDefault="008E1F3F"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When </w:t>
      </w:r>
      <w:r w:rsidRPr="00074BA7">
        <w:rPr>
          <w:rFonts w:ascii="Arial" w:hAnsi="Arial" w:cs="Arial"/>
          <w:b/>
          <w:sz w:val="24"/>
          <w:szCs w:val="24"/>
        </w:rPr>
        <w:t>unoccupied</w:t>
      </w:r>
      <w:r w:rsidR="003D4942">
        <w:rPr>
          <w:rFonts w:ascii="Arial" w:hAnsi="Arial" w:cs="Arial"/>
          <w:sz w:val="24"/>
          <w:szCs w:val="24"/>
        </w:rPr>
        <w:t>,</w:t>
      </w:r>
      <w:r w:rsidRPr="00074BA7">
        <w:rPr>
          <w:rFonts w:ascii="Arial" w:hAnsi="Arial" w:cs="Arial"/>
          <w:b/>
          <w:sz w:val="24"/>
          <w:szCs w:val="24"/>
        </w:rPr>
        <w:t xml:space="preserve"> the main office</w:t>
      </w:r>
      <w:r w:rsidRPr="00074BA7">
        <w:rPr>
          <w:rFonts w:ascii="Arial" w:hAnsi="Arial" w:cs="Arial"/>
          <w:sz w:val="24"/>
          <w:szCs w:val="24"/>
        </w:rPr>
        <w:t xml:space="preserve"> must always remain locked and secure with the alarm system activated.</w:t>
      </w:r>
    </w:p>
    <w:p w14:paraId="11C62AB8"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When not required</w:t>
      </w:r>
      <w:r w:rsidR="008E1F3F" w:rsidRPr="00074BA7">
        <w:rPr>
          <w:rFonts w:ascii="Arial" w:hAnsi="Arial" w:cs="Arial"/>
          <w:sz w:val="24"/>
          <w:szCs w:val="24"/>
        </w:rPr>
        <w:t xml:space="preserve"> and working from home, any</w:t>
      </w:r>
      <w:r w:rsidRPr="00074BA7">
        <w:rPr>
          <w:rFonts w:ascii="Arial" w:hAnsi="Arial" w:cs="Arial"/>
          <w:sz w:val="24"/>
          <w:szCs w:val="24"/>
        </w:rPr>
        <w:t xml:space="preserve"> paper or files should be kept </w:t>
      </w:r>
      <w:r w:rsidRPr="00074BA7">
        <w:rPr>
          <w:rFonts w:ascii="Arial" w:hAnsi="Arial" w:cs="Arial"/>
          <w:b/>
          <w:sz w:val="24"/>
          <w:szCs w:val="24"/>
        </w:rPr>
        <w:t>in a locked drawer or filing</w:t>
      </w:r>
      <w:r w:rsidRPr="00074BA7">
        <w:rPr>
          <w:rFonts w:ascii="Arial" w:hAnsi="Arial" w:cs="Arial"/>
          <w:b/>
          <w:spacing w:val="-2"/>
          <w:sz w:val="24"/>
          <w:szCs w:val="24"/>
        </w:rPr>
        <w:t xml:space="preserve"> </w:t>
      </w:r>
      <w:r w:rsidRPr="00074BA7">
        <w:rPr>
          <w:rFonts w:ascii="Arial" w:hAnsi="Arial" w:cs="Arial"/>
          <w:b/>
          <w:sz w:val="24"/>
          <w:szCs w:val="24"/>
        </w:rPr>
        <w:t>cabinet</w:t>
      </w:r>
      <w:r w:rsidRPr="00074BA7">
        <w:rPr>
          <w:rFonts w:ascii="Arial" w:hAnsi="Arial" w:cs="Arial"/>
          <w:sz w:val="24"/>
          <w:szCs w:val="24"/>
        </w:rPr>
        <w:t>.</w:t>
      </w:r>
    </w:p>
    <w:p w14:paraId="7A6194C1"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Employees should make sure paper and printouts are </w:t>
      </w:r>
      <w:r w:rsidRPr="00074BA7">
        <w:rPr>
          <w:rFonts w:ascii="Arial" w:hAnsi="Arial" w:cs="Arial"/>
          <w:b/>
          <w:sz w:val="24"/>
          <w:szCs w:val="24"/>
        </w:rPr>
        <w:t>not left where unauthorised people could see them</w:t>
      </w:r>
      <w:r w:rsidRPr="00074BA7">
        <w:rPr>
          <w:rFonts w:ascii="Arial" w:hAnsi="Arial" w:cs="Arial"/>
          <w:sz w:val="24"/>
          <w:szCs w:val="24"/>
        </w:rPr>
        <w:t xml:space="preserve">, </w:t>
      </w:r>
      <w:r w:rsidR="003D4942">
        <w:rPr>
          <w:rFonts w:ascii="Arial" w:hAnsi="Arial" w:cs="Arial"/>
          <w:sz w:val="24"/>
          <w:szCs w:val="24"/>
        </w:rPr>
        <w:t>e.g.</w:t>
      </w:r>
      <w:r w:rsidRPr="00074BA7">
        <w:rPr>
          <w:rFonts w:ascii="Arial" w:hAnsi="Arial" w:cs="Arial"/>
          <w:sz w:val="24"/>
          <w:szCs w:val="24"/>
        </w:rPr>
        <w:t xml:space="preserve"> on a</w:t>
      </w:r>
      <w:r w:rsidRPr="00074BA7">
        <w:rPr>
          <w:rFonts w:ascii="Arial" w:hAnsi="Arial" w:cs="Arial"/>
          <w:spacing w:val="-7"/>
          <w:sz w:val="24"/>
          <w:szCs w:val="24"/>
        </w:rPr>
        <w:t xml:space="preserve"> </w:t>
      </w:r>
      <w:r w:rsidR="008E1F3F" w:rsidRPr="00074BA7">
        <w:rPr>
          <w:rFonts w:ascii="Arial" w:hAnsi="Arial" w:cs="Arial"/>
          <w:sz w:val="24"/>
          <w:szCs w:val="24"/>
        </w:rPr>
        <w:t>printer, or in classrooms where delegates are present.</w:t>
      </w:r>
    </w:p>
    <w:p w14:paraId="0C94ADFF" w14:textId="77777777" w:rsidR="008E1F3F" w:rsidRDefault="00426DB5" w:rsidP="005B7B16">
      <w:pPr>
        <w:pStyle w:val="ListParagraph"/>
        <w:numPr>
          <w:ilvl w:val="0"/>
          <w:numId w:val="2"/>
        </w:numPr>
        <w:tabs>
          <w:tab w:val="left" w:pos="840"/>
          <w:tab w:val="left" w:pos="841"/>
        </w:tabs>
        <w:spacing w:before="120" w:after="120" w:line="276" w:lineRule="auto"/>
        <w:ind w:right="1431"/>
        <w:rPr>
          <w:rFonts w:ascii="Arial" w:hAnsi="Arial" w:cs="Arial"/>
          <w:sz w:val="24"/>
          <w:szCs w:val="24"/>
        </w:rPr>
      </w:pPr>
      <w:r w:rsidRPr="00074BA7">
        <w:rPr>
          <w:rFonts w:ascii="Arial" w:hAnsi="Arial" w:cs="Arial"/>
          <w:b/>
          <w:sz w:val="24"/>
          <w:szCs w:val="24"/>
        </w:rPr>
        <w:t xml:space="preserve">Data printouts should be shredded </w:t>
      </w:r>
      <w:r w:rsidRPr="00074BA7">
        <w:rPr>
          <w:rFonts w:ascii="Arial" w:hAnsi="Arial" w:cs="Arial"/>
          <w:sz w:val="24"/>
          <w:szCs w:val="24"/>
        </w:rPr>
        <w:t>and disposed of securely when no longer required.</w:t>
      </w:r>
    </w:p>
    <w:p w14:paraId="79D73BB7" w14:textId="0A2B5EEF" w:rsidR="00CC0E80" w:rsidRPr="00CC0E80" w:rsidRDefault="00CC0E80" w:rsidP="00CC0E80">
      <w:pPr>
        <w:tabs>
          <w:tab w:val="left" w:pos="840"/>
          <w:tab w:val="left" w:pos="841"/>
        </w:tabs>
        <w:spacing w:before="120" w:after="120" w:line="276" w:lineRule="auto"/>
        <w:ind w:right="1431"/>
        <w:rPr>
          <w:rFonts w:ascii="Arial" w:hAnsi="Arial" w:cs="Arial"/>
          <w:b/>
          <w:bCs/>
          <w:sz w:val="24"/>
          <w:szCs w:val="24"/>
        </w:rPr>
      </w:pPr>
      <w:r w:rsidRPr="00CC0E80">
        <w:rPr>
          <w:rFonts w:ascii="Arial" w:hAnsi="Arial" w:cs="Arial"/>
          <w:b/>
          <w:bCs/>
          <w:sz w:val="24"/>
          <w:szCs w:val="24"/>
        </w:rPr>
        <w:t>Electronic data</w:t>
      </w:r>
    </w:p>
    <w:p w14:paraId="3EE3C91B" w14:textId="77777777" w:rsidR="008E1F3F"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When data is </w:t>
      </w:r>
      <w:r w:rsidRPr="00074BA7">
        <w:rPr>
          <w:rFonts w:ascii="Arial" w:hAnsi="Arial" w:cs="Arial"/>
          <w:b/>
          <w:sz w:val="24"/>
          <w:szCs w:val="24"/>
        </w:rPr>
        <w:t>stored electronically</w:t>
      </w:r>
      <w:r w:rsidRPr="00074BA7">
        <w:rPr>
          <w:rFonts w:ascii="Arial" w:hAnsi="Arial" w:cs="Arial"/>
          <w:sz w:val="24"/>
          <w:szCs w:val="24"/>
        </w:rPr>
        <w:t>, it must be protected from unauthorised access, accidental deletion</w:t>
      </w:r>
      <w:r w:rsidR="008E1F3F" w:rsidRPr="00074BA7">
        <w:rPr>
          <w:rFonts w:ascii="Arial" w:hAnsi="Arial" w:cs="Arial"/>
          <w:sz w:val="24"/>
          <w:szCs w:val="24"/>
        </w:rPr>
        <w:t xml:space="preserve"> and malicious hacking attempts.</w:t>
      </w:r>
    </w:p>
    <w:p w14:paraId="43A6F6DC" w14:textId="77777777"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should be </w:t>
      </w:r>
      <w:r w:rsidRPr="00074BA7">
        <w:rPr>
          <w:rFonts w:ascii="Arial" w:hAnsi="Arial" w:cs="Arial"/>
          <w:b/>
          <w:sz w:val="24"/>
          <w:szCs w:val="24"/>
        </w:rPr>
        <w:t xml:space="preserve">protected by strong passwords </w:t>
      </w:r>
      <w:r w:rsidRPr="00074BA7">
        <w:rPr>
          <w:rFonts w:ascii="Arial" w:hAnsi="Arial" w:cs="Arial"/>
          <w:sz w:val="24"/>
          <w:szCs w:val="24"/>
        </w:rPr>
        <w:t>that are changed regularly and never shared between</w:t>
      </w:r>
      <w:r w:rsidRPr="00074BA7">
        <w:rPr>
          <w:rFonts w:ascii="Arial" w:hAnsi="Arial" w:cs="Arial"/>
          <w:spacing w:val="-2"/>
          <w:sz w:val="24"/>
          <w:szCs w:val="24"/>
        </w:rPr>
        <w:t xml:space="preserve"> </w:t>
      </w:r>
      <w:r w:rsidRPr="00074BA7">
        <w:rPr>
          <w:rFonts w:ascii="Arial" w:hAnsi="Arial" w:cs="Arial"/>
          <w:sz w:val="24"/>
          <w:szCs w:val="24"/>
        </w:rPr>
        <w:t>employees.</w:t>
      </w:r>
    </w:p>
    <w:p w14:paraId="51488D47" w14:textId="1BB096B7" w:rsidR="00F05D06" w:rsidRDefault="0095394F" w:rsidP="002E785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F05D06">
        <w:rPr>
          <w:rFonts w:ascii="Arial" w:hAnsi="Arial" w:cs="Arial"/>
          <w:sz w:val="24"/>
          <w:szCs w:val="24"/>
        </w:rPr>
        <w:t>When leaving</w:t>
      </w:r>
      <w:r w:rsidR="007811F0" w:rsidRPr="00F05D06">
        <w:rPr>
          <w:rFonts w:ascii="Arial" w:hAnsi="Arial" w:cs="Arial"/>
          <w:sz w:val="24"/>
          <w:szCs w:val="24"/>
        </w:rPr>
        <w:t xml:space="preserve"> a </w:t>
      </w:r>
      <w:r w:rsidR="000D1113" w:rsidRPr="00F05D06">
        <w:rPr>
          <w:rFonts w:ascii="Arial" w:hAnsi="Arial" w:cs="Arial"/>
          <w:sz w:val="24"/>
          <w:szCs w:val="24"/>
        </w:rPr>
        <w:t>workstation</w:t>
      </w:r>
      <w:r w:rsidR="007811F0" w:rsidRPr="00F05D06">
        <w:rPr>
          <w:rFonts w:ascii="Arial" w:hAnsi="Arial" w:cs="Arial"/>
          <w:sz w:val="24"/>
          <w:szCs w:val="24"/>
        </w:rPr>
        <w:t>, screens should be locked and never left unattended</w:t>
      </w:r>
      <w:r w:rsidR="00F82E72" w:rsidRPr="00F05D06">
        <w:rPr>
          <w:rFonts w:ascii="Arial" w:hAnsi="Arial" w:cs="Arial"/>
          <w:sz w:val="24"/>
          <w:szCs w:val="24"/>
        </w:rPr>
        <w:t xml:space="preserve"> with</w:t>
      </w:r>
      <w:r w:rsidR="00F528DF" w:rsidRPr="00F05D06">
        <w:rPr>
          <w:rFonts w:ascii="Arial" w:hAnsi="Arial" w:cs="Arial"/>
          <w:sz w:val="24"/>
          <w:szCs w:val="24"/>
        </w:rPr>
        <w:t xml:space="preserve"> data showing or access to</w:t>
      </w:r>
      <w:r w:rsidR="000859C5" w:rsidRPr="00F05D06">
        <w:rPr>
          <w:rFonts w:ascii="Arial" w:hAnsi="Arial" w:cs="Arial"/>
          <w:sz w:val="24"/>
          <w:szCs w:val="24"/>
        </w:rPr>
        <w:t xml:space="preserve"> personal accounts</w:t>
      </w:r>
      <w:r w:rsidR="006E77D3" w:rsidRPr="00F05D06">
        <w:rPr>
          <w:rFonts w:ascii="Arial" w:hAnsi="Arial" w:cs="Arial"/>
          <w:sz w:val="24"/>
          <w:szCs w:val="24"/>
        </w:rPr>
        <w:t xml:space="preserve"> being av</w:t>
      </w:r>
      <w:r w:rsidR="00F05D06" w:rsidRPr="00F05D06">
        <w:rPr>
          <w:rFonts w:ascii="Arial" w:hAnsi="Arial" w:cs="Arial"/>
          <w:sz w:val="24"/>
          <w:szCs w:val="24"/>
        </w:rPr>
        <w:t>ailable.</w:t>
      </w:r>
    </w:p>
    <w:p w14:paraId="77593EE5" w14:textId="398C2A89" w:rsidR="00F82030" w:rsidRPr="00F05D06" w:rsidRDefault="00946CE6" w:rsidP="002E785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F05D06">
        <w:rPr>
          <w:rFonts w:ascii="Arial" w:hAnsi="Arial" w:cs="Arial"/>
          <w:sz w:val="24"/>
          <w:szCs w:val="24"/>
        </w:rPr>
        <w:t>D</w:t>
      </w:r>
      <w:r w:rsidR="00426DB5" w:rsidRPr="00F05D06">
        <w:rPr>
          <w:rFonts w:ascii="Arial" w:hAnsi="Arial" w:cs="Arial"/>
          <w:sz w:val="24"/>
          <w:szCs w:val="24"/>
        </w:rPr>
        <w:t xml:space="preserve">ata </w:t>
      </w:r>
      <w:r w:rsidRPr="00F05D06">
        <w:rPr>
          <w:rFonts w:ascii="Arial" w:hAnsi="Arial" w:cs="Arial"/>
          <w:sz w:val="24"/>
          <w:szCs w:val="24"/>
        </w:rPr>
        <w:t>should never be</w:t>
      </w:r>
      <w:r w:rsidR="00426DB5" w:rsidRPr="00F05D06">
        <w:rPr>
          <w:rFonts w:ascii="Arial" w:hAnsi="Arial" w:cs="Arial"/>
          <w:sz w:val="24"/>
          <w:szCs w:val="24"/>
        </w:rPr>
        <w:t xml:space="preserve"> </w:t>
      </w:r>
      <w:r w:rsidR="00426DB5" w:rsidRPr="00F05D06">
        <w:rPr>
          <w:rFonts w:ascii="Arial" w:hAnsi="Arial" w:cs="Arial"/>
          <w:b/>
          <w:sz w:val="24"/>
          <w:szCs w:val="24"/>
        </w:rPr>
        <w:t xml:space="preserve">stored on removable media </w:t>
      </w:r>
      <w:r w:rsidR="00426DB5" w:rsidRPr="00F05D06">
        <w:rPr>
          <w:rFonts w:ascii="Arial" w:hAnsi="Arial" w:cs="Arial"/>
          <w:sz w:val="24"/>
          <w:szCs w:val="24"/>
        </w:rPr>
        <w:t xml:space="preserve">(like a </w:t>
      </w:r>
      <w:r w:rsidRPr="00F05D06">
        <w:rPr>
          <w:rFonts w:ascii="Arial" w:hAnsi="Arial" w:cs="Arial"/>
          <w:sz w:val="24"/>
          <w:szCs w:val="24"/>
        </w:rPr>
        <w:t xml:space="preserve">USB stick, </w:t>
      </w:r>
      <w:r w:rsidR="00426DB5" w:rsidRPr="00F05D06">
        <w:rPr>
          <w:rFonts w:ascii="Arial" w:hAnsi="Arial" w:cs="Arial"/>
          <w:sz w:val="24"/>
          <w:szCs w:val="24"/>
        </w:rPr>
        <w:t>CD or DVD)</w:t>
      </w:r>
    </w:p>
    <w:p w14:paraId="35CEC364" w14:textId="2DB5F704"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should only be stored on </w:t>
      </w:r>
      <w:r w:rsidRPr="00074BA7">
        <w:rPr>
          <w:rFonts w:ascii="Arial" w:hAnsi="Arial" w:cs="Arial"/>
          <w:b/>
          <w:sz w:val="24"/>
          <w:szCs w:val="24"/>
        </w:rPr>
        <w:t>designated drives and servers</w:t>
      </w:r>
      <w:r w:rsidRPr="00074BA7">
        <w:rPr>
          <w:rFonts w:ascii="Arial" w:hAnsi="Arial" w:cs="Arial"/>
          <w:sz w:val="24"/>
          <w:szCs w:val="24"/>
        </w:rPr>
        <w:t xml:space="preserve"> and should only be uploaded to an </w:t>
      </w:r>
      <w:r w:rsidRPr="00074BA7">
        <w:rPr>
          <w:rFonts w:ascii="Arial" w:hAnsi="Arial" w:cs="Arial"/>
          <w:b/>
          <w:sz w:val="24"/>
          <w:szCs w:val="24"/>
        </w:rPr>
        <w:t>approved cloud computing</w:t>
      </w:r>
      <w:r w:rsidRPr="00074BA7">
        <w:rPr>
          <w:rFonts w:ascii="Arial" w:hAnsi="Arial" w:cs="Arial"/>
          <w:b/>
          <w:spacing w:val="-2"/>
          <w:sz w:val="24"/>
          <w:szCs w:val="24"/>
        </w:rPr>
        <w:t xml:space="preserve"> </w:t>
      </w:r>
      <w:r w:rsidRPr="00074BA7">
        <w:rPr>
          <w:rFonts w:ascii="Arial" w:hAnsi="Arial" w:cs="Arial"/>
          <w:b/>
          <w:sz w:val="24"/>
          <w:szCs w:val="24"/>
        </w:rPr>
        <w:t>services</w:t>
      </w:r>
      <w:r w:rsidRPr="00074BA7">
        <w:rPr>
          <w:rFonts w:ascii="Arial" w:hAnsi="Arial" w:cs="Arial"/>
          <w:sz w:val="24"/>
          <w:szCs w:val="24"/>
        </w:rPr>
        <w:t>.</w:t>
      </w:r>
    </w:p>
    <w:p w14:paraId="582A91E4" w14:textId="44EF3724"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Servers containing personal data should be </w:t>
      </w:r>
      <w:r w:rsidRPr="00074BA7">
        <w:rPr>
          <w:rFonts w:ascii="Arial" w:hAnsi="Arial" w:cs="Arial"/>
          <w:b/>
          <w:sz w:val="24"/>
          <w:szCs w:val="24"/>
        </w:rPr>
        <w:t>sited in a secure location</w:t>
      </w:r>
      <w:r w:rsidRPr="00074BA7">
        <w:rPr>
          <w:rFonts w:ascii="Arial" w:hAnsi="Arial" w:cs="Arial"/>
          <w:sz w:val="24"/>
          <w:szCs w:val="24"/>
        </w:rPr>
        <w:t>, away from general office</w:t>
      </w:r>
      <w:r w:rsidRPr="00074BA7">
        <w:rPr>
          <w:rFonts w:ascii="Arial" w:hAnsi="Arial" w:cs="Arial"/>
          <w:spacing w:val="-2"/>
          <w:sz w:val="24"/>
          <w:szCs w:val="24"/>
        </w:rPr>
        <w:t xml:space="preserve"> </w:t>
      </w:r>
      <w:r w:rsidRPr="00074BA7">
        <w:rPr>
          <w:rFonts w:ascii="Arial" w:hAnsi="Arial" w:cs="Arial"/>
          <w:sz w:val="24"/>
          <w:szCs w:val="24"/>
        </w:rPr>
        <w:t>space.</w:t>
      </w:r>
    </w:p>
    <w:p w14:paraId="742BCB5D" w14:textId="77777777" w:rsidR="00F47F32" w:rsidRPr="00F47F32"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F47F32">
        <w:rPr>
          <w:rFonts w:ascii="Arial" w:hAnsi="Arial" w:cs="Arial"/>
          <w:sz w:val="24"/>
          <w:szCs w:val="24"/>
        </w:rPr>
        <w:t xml:space="preserve">Data should be </w:t>
      </w:r>
      <w:r w:rsidRPr="00F47F32">
        <w:rPr>
          <w:rFonts w:ascii="Arial" w:hAnsi="Arial" w:cs="Arial"/>
          <w:b/>
          <w:sz w:val="24"/>
          <w:szCs w:val="24"/>
        </w:rPr>
        <w:t>backed up frequently</w:t>
      </w:r>
      <w:r w:rsidRPr="00F47F32">
        <w:rPr>
          <w:rFonts w:ascii="Arial" w:hAnsi="Arial" w:cs="Arial"/>
          <w:sz w:val="24"/>
          <w:szCs w:val="24"/>
        </w:rPr>
        <w:t>. Those backups should be tested regularly, in line with the company’s standard backup</w:t>
      </w:r>
      <w:r w:rsidRPr="00F47F32">
        <w:rPr>
          <w:rFonts w:ascii="Arial" w:hAnsi="Arial" w:cs="Arial"/>
          <w:spacing w:val="-14"/>
          <w:sz w:val="24"/>
          <w:szCs w:val="24"/>
        </w:rPr>
        <w:t xml:space="preserve"> </w:t>
      </w:r>
      <w:r w:rsidRPr="00F47F32">
        <w:rPr>
          <w:rFonts w:ascii="Arial" w:hAnsi="Arial" w:cs="Arial"/>
          <w:sz w:val="24"/>
          <w:szCs w:val="24"/>
        </w:rPr>
        <w:t>procedures.</w:t>
      </w:r>
    </w:p>
    <w:p w14:paraId="4F25B26F" w14:textId="77777777" w:rsidR="008E1F3F" w:rsidRPr="00711C09" w:rsidRDefault="008E1F3F"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lastRenderedPageBreak/>
        <w:t xml:space="preserve">All company laptops must be kept in a secure place when not in use. They must not be left in vehicles overnight and if travelling during the day and the vehicle is unattended must be stored out of sight in the boot. </w:t>
      </w:r>
    </w:p>
    <w:p w14:paraId="743B2BB4" w14:textId="13F2B275" w:rsidR="00DB2C74" w:rsidRPr="00711C09" w:rsidRDefault="00DB2C74"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All company laptops </w:t>
      </w:r>
      <w:r w:rsidR="008E1F3F" w:rsidRPr="00711C09">
        <w:rPr>
          <w:rFonts w:ascii="Arial" w:hAnsi="Arial" w:cs="Arial"/>
          <w:sz w:val="24"/>
          <w:szCs w:val="24"/>
        </w:rPr>
        <w:t xml:space="preserve">must be </w:t>
      </w:r>
      <w:r w:rsidR="006C4870" w:rsidRPr="00711C09">
        <w:rPr>
          <w:rFonts w:ascii="Arial" w:hAnsi="Arial" w:cs="Arial"/>
          <w:sz w:val="24"/>
          <w:szCs w:val="24"/>
        </w:rPr>
        <w:t xml:space="preserve">encrypted </w:t>
      </w:r>
      <w:r w:rsidRPr="00711C09">
        <w:rPr>
          <w:rFonts w:ascii="Arial" w:hAnsi="Arial" w:cs="Arial"/>
          <w:sz w:val="24"/>
          <w:szCs w:val="24"/>
        </w:rPr>
        <w:t xml:space="preserve">through password access </w:t>
      </w:r>
      <w:r w:rsidR="006C4870" w:rsidRPr="00711C09">
        <w:rPr>
          <w:rFonts w:ascii="Arial" w:hAnsi="Arial" w:cs="Arial"/>
          <w:sz w:val="24"/>
          <w:szCs w:val="24"/>
        </w:rPr>
        <w:t xml:space="preserve">and </w:t>
      </w:r>
      <w:r w:rsidR="00066717" w:rsidRPr="00711C09">
        <w:rPr>
          <w:rFonts w:ascii="Arial" w:hAnsi="Arial" w:cs="Arial"/>
          <w:sz w:val="24"/>
          <w:szCs w:val="24"/>
        </w:rPr>
        <w:t>d</w:t>
      </w:r>
      <w:r w:rsidRPr="00711C09">
        <w:rPr>
          <w:rFonts w:ascii="Arial" w:hAnsi="Arial" w:cs="Arial"/>
          <w:sz w:val="24"/>
          <w:szCs w:val="24"/>
        </w:rPr>
        <w:t xml:space="preserve">ata saved directly to </w:t>
      </w:r>
      <w:r w:rsidR="00066717" w:rsidRPr="00711C09">
        <w:rPr>
          <w:rFonts w:ascii="Arial" w:hAnsi="Arial" w:cs="Arial"/>
          <w:sz w:val="24"/>
          <w:szCs w:val="24"/>
        </w:rPr>
        <w:t>this devic</w:t>
      </w:r>
      <w:r w:rsidRPr="00711C09">
        <w:rPr>
          <w:rFonts w:ascii="Arial" w:hAnsi="Arial" w:cs="Arial"/>
          <w:sz w:val="24"/>
          <w:szCs w:val="24"/>
        </w:rPr>
        <w:t xml:space="preserve">e erased </w:t>
      </w:r>
      <w:r w:rsidR="00066717" w:rsidRPr="00711C09">
        <w:rPr>
          <w:rFonts w:ascii="Arial" w:hAnsi="Arial" w:cs="Arial"/>
          <w:sz w:val="24"/>
          <w:szCs w:val="24"/>
        </w:rPr>
        <w:t>in line</w:t>
      </w:r>
      <w:r w:rsidRPr="00711C09">
        <w:rPr>
          <w:rFonts w:ascii="Arial" w:hAnsi="Arial" w:cs="Arial"/>
          <w:sz w:val="24"/>
          <w:szCs w:val="24"/>
        </w:rPr>
        <w:t xml:space="preserve"> with the erasure rules detailed in this policy </w:t>
      </w:r>
    </w:p>
    <w:p w14:paraId="1D08A15D" w14:textId="77777777" w:rsidR="008E1F3F" w:rsidRPr="00711C09" w:rsidRDefault="008E1F3F"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All laptop data must be saved directly onto the companies secure shared cloud facility. </w:t>
      </w:r>
    </w:p>
    <w:p w14:paraId="6F2321C2" w14:textId="77777777" w:rsidR="00F82030" w:rsidRPr="00711C09"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Data should </w:t>
      </w:r>
      <w:r w:rsidRPr="00711C09">
        <w:rPr>
          <w:rFonts w:ascii="Arial" w:hAnsi="Arial" w:cs="Arial"/>
          <w:b/>
          <w:sz w:val="24"/>
          <w:szCs w:val="24"/>
        </w:rPr>
        <w:t xml:space="preserve">never be saved directly </w:t>
      </w:r>
      <w:r w:rsidR="008E1F3F" w:rsidRPr="00711C09">
        <w:rPr>
          <w:rFonts w:ascii="Arial" w:hAnsi="Arial" w:cs="Arial"/>
          <w:sz w:val="24"/>
          <w:szCs w:val="24"/>
        </w:rPr>
        <w:t>to mobile devices such</w:t>
      </w:r>
      <w:r w:rsidRPr="00711C09">
        <w:rPr>
          <w:rFonts w:ascii="Arial" w:hAnsi="Arial" w:cs="Arial"/>
          <w:sz w:val="24"/>
          <w:szCs w:val="24"/>
        </w:rPr>
        <w:t xml:space="preserve"> tablets or smart phones.</w:t>
      </w:r>
    </w:p>
    <w:p w14:paraId="31D2F96D" w14:textId="77777777" w:rsidR="00F82030" w:rsidRPr="00711C09"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All servers and computers containing data should be protected by </w:t>
      </w:r>
      <w:r w:rsidRPr="00711C09">
        <w:rPr>
          <w:rFonts w:ascii="Arial" w:hAnsi="Arial" w:cs="Arial"/>
          <w:b/>
          <w:sz w:val="24"/>
          <w:szCs w:val="24"/>
        </w:rPr>
        <w:t>approved security software and a</w:t>
      </w:r>
      <w:r w:rsidRPr="00711C09">
        <w:rPr>
          <w:rFonts w:ascii="Arial" w:hAnsi="Arial" w:cs="Arial"/>
          <w:b/>
          <w:spacing w:val="-8"/>
          <w:sz w:val="24"/>
          <w:szCs w:val="24"/>
        </w:rPr>
        <w:t xml:space="preserve"> </w:t>
      </w:r>
      <w:r w:rsidRPr="00711C09">
        <w:rPr>
          <w:rFonts w:ascii="Arial" w:hAnsi="Arial" w:cs="Arial"/>
          <w:b/>
          <w:sz w:val="24"/>
          <w:szCs w:val="24"/>
        </w:rPr>
        <w:t>firewall</w:t>
      </w:r>
      <w:r w:rsidRPr="00711C09">
        <w:rPr>
          <w:rFonts w:ascii="Arial" w:hAnsi="Arial" w:cs="Arial"/>
          <w:sz w:val="24"/>
          <w:szCs w:val="24"/>
        </w:rPr>
        <w:t>.</w:t>
      </w:r>
    </w:p>
    <w:p w14:paraId="05B79E72" w14:textId="77777777" w:rsidR="00DB2C74" w:rsidRPr="00711C09" w:rsidRDefault="00DB2C74"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Data will be stored for the following periods:</w:t>
      </w:r>
    </w:p>
    <w:p w14:paraId="704638B4" w14:textId="55A2450E" w:rsidR="00DB2C74" w:rsidRPr="00711C09"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Employee Details: During terms of employment and a period of </w:t>
      </w:r>
      <w:r w:rsidR="0020338A">
        <w:rPr>
          <w:rFonts w:ascii="Arial" w:hAnsi="Arial" w:cs="Arial"/>
          <w:sz w:val="24"/>
          <w:szCs w:val="24"/>
        </w:rPr>
        <w:t>six (6)</w:t>
      </w:r>
      <w:r w:rsidRPr="00711C09">
        <w:rPr>
          <w:rFonts w:ascii="Arial" w:hAnsi="Arial" w:cs="Arial"/>
          <w:sz w:val="24"/>
          <w:szCs w:val="24"/>
        </w:rPr>
        <w:t xml:space="preserve"> years after contract termination</w:t>
      </w:r>
      <w:r w:rsidR="0020338A">
        <w:rPr>
          <w:rFonts w:ascii="Arial" w:hAnsi="Arial" w:cs="Arial"/>
          <w:sz w:val="24"/>
          <w:szCs w:val="24"/>
        </w:rPr>
        <w:t xml:space="preserve"> or their 75</w:t>
      </w:r>
      <w:r w:rsidR="0020338A" w:rsidRPr="0020338A">
        <w:rPr>
          <w:rFonts w:ascii="Arial" w:hAnsi="Arial" w:cs="Arial"/>
          <w:sz w:val="24"/>
          <w:szCs w:val="24"/>
          <w:vertAlign w:val="superscript"/>
        </w:rPr>
        <w:t>th</w:t>
      </w:r>
      <w:r w:rsidR="0020338A">
        <w:rPr>
          <w:rFonts w:ascii="Arial" w:hAnsi="Arial" w:cs="Arial"/>
          <w:sz w:val="24"/>
          <w:szCs w:val="24"/>
        </w:rPr>
        <w:t xml:space="preserve"> birthday, whichever is sooner</w:t>
      </w:r>
    </w:p>
    <w:p w14:paraId="50FA418F" w14:textId="765864C9" w:rsidR="00DB2C74" w:rsidRPr="00711C09"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General Client Data: </w:t>
      </w:r>
      <w:r w:rsidR="0020338A">
        <w:rPr>
          <w:rFonts w:ascii="Arial" w:hAnsi="Arial" w:cs="Arial"/>
          <w:sz w:val="24"/>
          <w:szCs w:val="24"/>
        </w:rPr>
        <w:t>Five</w:t>
      </w:r>
      <w:r w:rsidRPr="00711C09">
        <w:rPr>
          <w:rFonts w:ascii="Arial" w:hAnsi="Arial" w:cs="Arial"/>
          <w:sz w:val="24"/>
          <w:szCs w:val="24"/>
        </w:rPr>
        <w:t xml:space="preserve"> years for all clients other than research related</w:t>
      </w:r>
    </w:p>
    <w:p w14:paraId="18721140" w14:textId="77777777" w:rsidR="00CE0D20"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Learner Details: For those attending</w:t>
      </w:r>
      <w:r w:rsidR="00CE0D20">
        <w:rPr>
          <w:rFonts w:ascii="Arial" w:hAnsi="Arial" w:cs="Arial"/>
          <w:sz w:val="24"/>
          <w:szCs w:val="24"/>
        </w:rPr>
        <w:t>:</w:t>
      </w:r>
    </w:p>
    <w:p w14:paraId="0D5B9AD9" w14:textId="632E2FFD" w:rsidR="00CE0D20" w:rsidRDefault="00CE0D20" w:rsidP="00CE0D20">
      <w:pPr>
        <w:pStyle w:val="ListParagraph"/>
        <w:numPr>
          <w:ilvl w:val="2"/>
          <w:numId w:val="2"/>
        </w:numPr>
        <w:tabs>
          <w:tab w:val="left" w:pos="840"/>
          <w:tab w:val="left" w:pos="841"/>
        </w:tabs>
        <w:spacing w:before="120" w:after="120" w:line="276" w:lineRule="auto"/>
        <w:ind w:left="1701" w:right="864" w:hanging="425"/>
        <w:rPr>
          <w:rFonts w:ascii="Arial" w:hAnsi="Arial" w:cs="Arial"/>
          <w:sz w:val="24"/>
          <w:szCs w:val="24"/>
        </w:rPr>
      </w:pPr>
      <w:r>
        <w:rPr>
          <w:rFonts w:ascii="Arial" w:hAnsi="Arial" w:cs="Arial"/>
          <w:sz w:val="24"/>
          <w:szCs w:val="24"/>
        </w:rPr>
        <w:t>A</w:t>
      </w:r>
      <w:r w:rsidR="00DB2C74" w:rsidRPr="00711C09">
        <w:rPr>
          <w:rFonts w:ascii="Arial" w:hAnsi="Arial" w:cs="Arial"/>
          <w:sz w:val="24"/>
          <w:szCs w:val="24"/>
        </w:rPr>
        <w:t xml:space="preserve">ccredited programmes – </w:t>
      </w:r>
      <w:r w:rsidR="005E10F6">
        <w:rPr>
          <w:rFonts w:ascii="Arial" w:hAnsi="Arial" w:cs="Arial"/>
          <w:sz w:val="24"/>
          <w:szCs w:val="24"/>
        </w:rPr>
        <w:t>Six</w:t>
      </w:r>
      <w:r w:rsidR="00DB2C74" w:rsidRPr="00711C09">
        <w:rPr>
          <w:rFonts w:ascii="Arial" w:hAnsi="Arial" w:cs="Arial"/>
          <w:sz w:val="24"/>
          <w:szCs w:val="24"/>
        </w:rPr>
        <w:t xml:space="preserve"> years</w:t>
      </w:r>
      <w:r w:rsidR="00751FC8">
        <w:rPr>
          <w:rFonts w:ascii="Arial" w:hAnsi="Arial" w:cs="Arial"/>
          <w:sz w:val="24"/>
          <w:szCs w:val="24"/>
        </w:rPr>
        <w:t xml:space="preserve"> (f</w:t>
      </w:r>
      <w:r w:rsidR="00751FC8" w:rsidRPr="00711C09">
        <w:rPr>
          <w:rFonts w:ascii="Arial" w:hAnsi="Arial" w:cs="Arial"/>
          <w:sz w:val="24"/>
          <w:szCs w:val="24"/>
        </w:rPr>
        <w:t>rom completion date</w:t>
      </w:r>
      <w:r w:rsidR="00751FC8">
        <w:rPr>
          <w:rFonts w:ascii="Arial" w:hAnsi="Arial" w:cs="Arial"/>
          <w:sz w:val="24"/>
          <w:szCs w:val="24"/>
        </w:rPr>
        <w:t>)</w:t>
      </w:r>
    </w:p>
    <w:p w14:paraId="60879C9D" w14:textId="657E9B75" w:rsidR="00DB1F49" w:rsidRDefault="00DB1F49" w:rsidP="00CE0D20">
      <w:pPr>
        <w:pStyle w:val="ListParagraph"/>
        <w:numPr>
          <w:ilvl w:val="2"/>
          <w:numId w:val="2"/>
        </w:numPr>
        <w:tabs>
          <w:tab w:val="left" w:pos="840"/>
          <w:tab w:val="left" w:pos="841"/>
        </w:tabs>
        <w:spacing w:before="120" w:after="120" w:line="276" w:lineRule="auto"/>
        <w:ind w:left="1701" w:right="864" w:hanging="425"/>
        <w:rPr>
          <w:rFonts w:ascii="Arial" w:hAnsi="Arial" w:cs="Arial"/>
          <w:sz w:val="24"/>
          <w:szCs w:val="24"/>
        </w:rPr>
      </w:pPr>
      <w:r>
        <w:rPr>
          <w:rFonts w:ascii="Arial" w:hAnsi="Arial" w:cs="Arial"/>
          <w:sz w:val="24"/>
          <w:szCs w:val="24"/>
        </w:rPr>
        <w:t>Apprenticeship progr</w:t>
      </w:r>
      <w:r w:rsidR="00183D42">
        <w:rPr>
          <w:rFonts w:ascii="Arial" w:hAnsi="Arial" w:cs="Arial"/>
          <w:sz w:val="24"/>
          <w:szCs w:val="24"/>
        </w:rPr>
        <w:t xml:space="preserve">ammes – </w:t>
      </w:r>
      <w:r w:rsidR="0020338A">
        <w:rPr>
          <w:rFonts w:ascii="Arial" w:hAnsi="Arial" w:cs="Arial"/>
          <w:sz w:val="24"/>
          <w:szCs w:val="24"/>
        </w:rPr>
        <w:t>Six</w:t>
      </w:r>
      <w:r w:rsidR="00183D42">
        <w:rPr>
          <w:rFonts w:ascii="Arial" w:hAnsi="Arial" w:cs="Arial"/>
          <w:sz w:val="24"/>
          <w:szCs w:val="24"/>
        </w:rPr>
        <w:t xml:space="preserve"> years (from </w:t>
      </w:r>
      <w:r w:rsidR="005E10F6">
        <w:rPr>
          <w:rFonts w:ascii="Arial" w:hAnsi="Arial" w:cs="Arial"/>
          <w:sz w:val="24"/>
          <w:szCs w:val="24"/>
        </w:rPr>
        <w:t>completion date</w:t>
      </w:r>
      <w:r w:rsidR="00A744C2">
        <w:rPr>
          <w:rFonts w:ascii="Arial" w:hAnsi="Arial" w:cs="Arial"/>
          <w:sz w:val="24"/>
          <w:szCs w:val="24"/>
        </w:rPr>
        <w:t>)</w:t>
      </w:r>
    </w:p>
    <w:p w14:paraId="2BB1E1A5" w14:textId="53BCFD50" w:rsidR="00DB2C74" w:rsidRPr="00711C09" w:rsidRDefault="00DB2C74" w:rsidP="00CE0D20">
      <w:pPr>
        <w:pStyle w:val="ListParagraph"/>
        <w:numPr>
          <w:ilvl w:val="2"/>
          <w:numId w:val="2"/>
        </w:numPr>
        <w:tabs>
          <w:tab w:val="left" w:pos="840"/>
          <w:tab w:val="left" w:pos="841"/>
        </w:tabs>
        <w:spacing w:before="120" w:after="120" w:line="276" w:lineRule="auto"/>
        <w:ind w:left="1701" w:right="864" w:hanging="425"/>
        <w:rPr>
          <w:rFonts w:ascii="Arial" w:hAnsi="Arial" w:cs="Arial"/>
          <w:sz w:val="24"/>
          <w:szCs w:val="24"/>
        </w:rPr>
      </w:pPr>
      <w:r w:rsidRPr="00711C09">
        <w:rPr>
          <w:rFonts w:ascii="Arial" w:hAnsi="Arial" w:cs="Arial"/>
          <w:sz w:val="24"/>
          <w:szCs w:val="24"/>
        </w:rPr>
        <w:t xml:space="preserve">Non-accredited </w:t>
      </w:r>
      <w:r w:rsidR="00751FC8">
        <w:rPr>
          <w:rFonts w:ascii="Arial" w:hAnsi="Arial" w:cs="Arial"/>
          <w:sz w:val="24"/>
          <w:szCs w:val="24"/>
        </w:rPr>
        <w:t xml:space="preserve">– </w:t>
      </w:r>
      <w:r w:rsidR="0020338A">
        <w:rPr>
          <w:rFonts w:ascii="Arial" w:hAnsi="Arial" w:cs="Arial"/>
          <w:sz w:val="24"/>
          <w:szCs w:val="24"/>
        </w:rPr>
        <w:t>Three</w:t>
      </w:r>
      <w:r w:rsidRPr="00711C09">
        <w:rPr>
          <w:rFonts w:ascii="Arial" w:hAnsi="Arial" w:cs="Arial"/>
          <w:sz w:val="24"/>
          <w:szCs w:val="24"/>
        </w:rPr>
        <w:t xml:space="preserve"> years</w:t>
      </w:r>
      <w:r w:rsidR="00751FC8">
        <w:rPr>
          <w:rFonts w:ascii="Arial" w:hAnsi="Arial" w:cs="Arial"/>
          <w:sz w:val="24"/>
          <w:szCs w:val="24"/>
        </w:rPr>
        <w:t xml:space="preserve"> (f</w:t>
      </w:r>
      <w:r w:rsidR="00A60F46" w:rsidRPr="00711C09">
        <w:rPr>
          <w:rFonts w:ascii="Arial" w:hAnsi="Arial" w:cs="Arial"/>
          <w:sz w:val="24"/>
          <w:szCs w:val="24"/>
        </w:rPr>
        <w:t>rom completion date</w:t>
      </w:r>
      <w:r w:rsidR="00751FC8">
        <w:rPr>
          <w:rFonts w:ascii="Arial" w:hAnsi="Arial" w:cs="Arial"/>
          <w:sz w:val="24"/>
          <w:szCs w:val="24"/>
        </w:rPr>
        <w:t>)</w:t>
      </w:r>
    </w:p>
    <w:p w14:paraId="0792F212" w14:textId="70EA06A8" w:rsidR="00DB2C74" w:rsidRPr="00711C09"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Supplier Details: </w:t>
      </w:r>
      <w:r w:rsidR="0020338A">
        <w:rPr>
          <w:rFonts w:ascii="Arial" w:hAnsi="Arial" w:cs="Arial"/>
          <w:sz w:val="24"/>
          <w:szCs w:val="24"/>
        </w:rPr>
        <w:t>Five</w:t>
      </w:r>
      <w:r w:rsidRPr="00711C09">
        <w:rPr>
          <w:rFonts w:ascii="Arial" w:hAnsi="Arial" w:cs="Arial"/>
          <w:sz w:val="24"/>
          <w:szCs w:val="24"/>
        </w:rPr>
        <w:t xml:space="preserve"> Years after termination of business relationship.</w:t>
      </w:r>
    </w:p>
    <w:p w14:paraId="2B5D5B08" w14:textId="78370068" w:rsidR="00DB2C74" w:rsidRDefault="00DB2C74" w:rsidP="00DB2C74">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sidRPr="00711C09">
        <w:rPr>
          <w:rFonts w:ascii="Arial" w:hAnsi="Arial" w:cs="Arial"/>
          <w:sz w:val="24"/>
          <w:szCs w:val="24"/>
        </w:rPr>
        <w:t xml:space="preserve">Business Partner Details: </w:t>
      </w:r>
      <w:r w:rsidR="0020338A">
        <w:rPr>
          <w:rFonts w:ascii="Arial" w:hAnsi="Arial" w:cs="Arial"/>
          <w:sz w:val="24"/>
          <w:szCs w:val="24"/>
        </w:rPr>
        <w:t>Five</w:t>
      </w:r>
      <w:r w:rsidRPr="00711C09">
        <w:rPr>
          <w:rFonts w:ascii="Arial" w:hAnsi="Arial" w:cs="Arial"/>
          <w:sz w:val="24"/>
          <w:szCs w:val="24"/>
        </w:rPr>
        <w:t xml:space="preserve"> Years after termination of business relationship.</w:t>
      </w:r>
    </w:p>
    <w:p w14:paraId="23C8BCD2" w14:textId="77777777" w:rsidR="00E8222C" w:rsidRDefault="007C4C58" w:rsidP="006E40CC">
      <w:pPr>
        <w:pStyle w:val="ListParagraph"/>
        <w:numPr>
          <w:ilvl w:val="1"/>
          <w:numId w:val="2"/>
        </w:numPr>
        <w:tabs>
          <w:tab w:val="left" w:pos="840"/>
          <w:tab w:val="left" w:pos="841"/>
        </w:tabs>
        <w:spacing w:before="120" w:after="120" w:line="276" w:lineRule="auto"/>
        <w:ind w:right="864"/>
        <w:rPr>
          <w:rFonts w:ascii="Arial" w:hAnsi="Arial" w:cs="Arial"/>
          <w:sz w:val="24"/>
          <w:szCs w:val="24"/>
        </w:rPr>
      </w:pPr>
      <w:r>
        <w:rPr>
          <w:rFonts w:ascii="Arial" w:hAnsi="Arial" w:cs="Arial"/>
          <w:sz w:val="24"/>
          <w:szCs w:val="24"/>
        </w:rPr>
        <w:t xml:space="preserve">Finance </w:t>
      </w:r>
      <w:r w:rsidR="00457BD7">
        <w:rPr>
          <w:rFonts w:ascii="Arial" w:hAnsi="Arial" w:cs="Arial"/>
          <w:sz w:val="24"/>
          <w:szCs w:val="24"/>
        </w:rPr>
        <w:t>Data: Seven Years</w:t>
      </w:r>
    </w:p>
    <w:p w14:paraId="5ACFEEC8" w14:textId="5C1B70F1" w:rsidR="006E40CC" w:rsidRPr="00E8222C" w:rsidRDefault="006E40CC" w:rsidP="00E8222C">
      <w:pPr>
        <w:tabs>
          <w:tab w:val="left" w:pos="840"/>
          <w:tab w:val="left" w:pos="841"/>
        </w:tabs>
        <w:spacing w:before="120" w:after="120" w:line="276" w:lineRule="auto"/>
        <w:ind w:right="864"/>
        <w:rPr>
          <w:rFonts w:ascii="Arial" w:hAnsi="Arial" w:cs="Arial"/>
          <w:sz w:val="24"/>
          <w:szCs w:val="24"/>
        </w:rPr>
      </w:pPr>
      <w:r w:rsidRPr="00E8222C">
        <w:rPr>
          <w:rFonts w:ascii="Arial" w:hAnsi="Arial" w:cs="Arial"/>
          <w:b/>
          <w:bCs/>
          <w:sz w:val="24"/>
          <w:szCs w:val="24"/>
        </w:rPr>
        <w:t>Electronic data store</w:t>
      </w:r>
      <w:r w:rsidR="00616174" w:rsidRPr="00E8222C">
        <w:rPr>
          <w:rFonts w:ascii="Arial" w:hAnsi="Arial" w:cs="Arial"/>
          <w:b/>
          <w:bCs/>
          <w:sz w:val="24"/>
          <w:szCs w:val="24"/>
        </w:rPr>
        <w:t>d</w:t>
      </w:r>
      <w:r w:rsidRPr="00E8222C">
        <w:rPr>
          <w:rFonts w:ascii="Arial" w:hAnsi="Arial" w:cs="Arial"/>
          <w:b/>
          <w:bCs/>
          <w:sz w:val="24"/>
          <w:szCs w:val="24"/>
        </w:rPr>
        <w:t xml:space="preserve"> by our suppliers</w:t>
      </w:r>
    </w:p>
    <w:p w14:paraId="549AE239" w14:textId="3EF591BB" w:rsidR="00FF467A" w:rsidRPr="00581657" w:rsidRDefault="00FF467A" w:rsidP="0060594D">
      <w:pPr>
        <w:pStyle w:val="BodyText"/>
        <w:spacing w:before="120" w:after="120" w:line="276" w:lineRule="auto"/>
        <w:ind w:left="0" w:right="864"/>
        <w:rPr>
          <w:rFonts w:ascii="Arial" w:hAnsi="Arial" w:cs="Arial"/>
        </w:rPr>
      </w:pPr>
      <w:r w:rsidRPr="00581657">
        <w:rPr>
          <w:rFonts w:ascii="Arial" w:hAnsi="Arial" w:cs="Arial"/>
        </w:rPr>
        <w:t xml:space="preserve">Where personal data is stored by our suppliers, they </w:t>
      </w:r>
      <w:r w:rsidR="009A4A1A" w:rsidRPr="00581657">
        <w:rPr>
          <w:rFonts w:ascii="Arial" w:hAnsi="Arial" w:cs="Arial"/>
        </w:rPr>
        <w:t xml:space="preserve">must </w:t>
      </w:r>
      <w:r w:rsidRPr="00581657">
        <w:rPr>
          <w:rFonts w:ascii="Arial" w:hAnsi="Arial" w:cs="Arial"/>
        </w:rPr>
        <w:t xml:space="preserve">store this </w:t>
      </w:r>
      <w:r w:rsidR="009A4A1A" w:rsidRPr="00581657">
        <w:rPr>
          <w:rFonts w:ascii="Arial" w:hAnsi="Arial" w:cs="Arial"/>
        </w:rPr>
        <w:t xml:space="preserve">within the EEA to meet the </w:t>
      </w:r>
      <w:r w:rsidR="00924093" w:rsidRPr="00581657">
        <w:rPr>
          <w:rFonts w:ascii="Arial" w:hAnsi="Arial" w:cs="Arial"/>
        </w:rPr>
        <w:t>requirements of our clients</w:t>
      </w:r>
      <w:r w:rsidR="00581657" w:rsidRPr="00581657">
        <w:rPr>
          <w:rFonts w:ascii="Arial" w:hAnsi="Arial" w:cs="Arial"/>
        </w:rPr>
        <w:t>.</w:t>
      </w:r>
    </w:p>
    <w:p w14:paraId="4610DE96" w14:textId="387D2709" w:rsidR="0043268F" w:rsidRPr="00467F04" w:rsidRDefault="004154D9" w:rsidP="0060594D">
      <w:pPr>
        <w:pStyle w:val="BodyText"/>
        <w:spacing w:before="120" w:after="120" w:line="276" w:lineRule="auto"/>
        <w:ind w:left="0" w:right="864"/>
        <w:rPr>
          <w:rFonts w:ascii="Arial" w:hAnsi="Arial" w:cs="Arial"/>
        </w:rPr>
      </w:pPr>
      <w:r w:rsidRPr="00F24646">
        <w:rPr>
          <w:rFonts w:ascii="Arial" w:hAnsi="Arial" w:cs="Arial"/>
        </w:rPr>
        <w:t>S</w:t>
      </w:r>
      <w:r w:rsidRPr="004154D9">
        <w:rPr>
          <w:rFonts w:ascii="Arial" w:hAnsi="Arial" w:cs="Arial"/>
        </w:rPr>
        <w:t>ometimes, a third country may be declared as offering an adequate level of protection through a European Commission decision (‘Adequacy Decision’), meaning that data can be transferred with another company in that third country without the data exporter being required to provide further safeguards or being subject to additional conditions. In other words, the transfers to an ‘adequate’ third country will be comparable to a transmission of data within the EU.</w:t>
      </w:r>
      <w:r w:rsidR="00467F04">
        <w:rPr>
          <w:rFonts w:ascii="Arial" w:hAnsi="Arial" w:cs="Arial"/>
        </w:rPr>
        <w:t xml:space="preserve"> I</w:t>
      </w:r>
      <w:r w:rsidR="0043268F" w:rsidRPr="00467F04">
        <w:rPr>
          <w:rFonts w:ascii="Arial" w:hAnsi="Arial" w:cs="Arial"/>
        </w:rPr>
        <w:t xml:space="preserve">n the absence of an Adequacy Decision, a transfer can take place through the provision of appropriate safeguards and on condition that enforceable rights and effective legal remedies are available for individuals. Such appropriate </w:t>
      </w:r>
      <w:r w:rsidR="0043268F" w:rsidRPr="00467F04">
        <w:rPr>
          <w:rFonts w:ascii="Arial" w:hAnsi="Arial" w:cs="Arial"/>
        </w:rPr>
        <w:lastRenderedPageBreak/>
        <w:t>safeguards include:</w:t>
      </w:r>
    </w:p>
    <w:p w14:paraId="1F01E9D7" w14:textId="77777777" w:rsidR="00581657" w:rsidRDefault="00FD458A" w:rsidP="006957D0">
      <w:pPr>
        <w:pStyle w:val="ListParagraph"/>
        <w:widowControl/>
        <w:numPr>
          <w:ilvl w:val="0"/>
          <w:numId w:val="2"/>
        </w:numPr>
        <w:autoSpaceDE/>
        <w:autoSpaceDN/>
        <w:spacing w:before="120" w:beforeAutospacing="1" w:after="120" w:afterAutospacing="1" w:line="276" w:lineRule="auto"/>
        <w:ind w:right="864"/>
        <w:rPr>
          <w:rFonts w:ascii="Arial" w:hAnsi="Arial" w:cs="Arial"/>
          <w:sz w:val="24"/>
          <w:szCs w:val="24"/>
        </w:rPr>
      </w:pPr>
      <w:r w:rsidRPr="00581657">
        <w:rPr>
          <w:rFonts w:ascii="Arial" w:hAnsi="Arial" w:cs="Arial"/>
          <w:sz w:val="24"/>
          <w:szCs w:val="24"/>
        </w:rPr>
        <w:t>I</w:t>
      </w:r>
      <w:r w:rsidR="0043268F" w:rsidRPr="00581657">
        <w:rPr>
          <w:rFonts w:ascii="Arial" w:hAnsi="Arial" w:cs="Arial"/>
          <w:sz w:val="24"/>
          <w:szCs w:val="24"/>
        </w:rPr>
        <w:t xml:space="preserve">n the case of a group of undertakings, or groups of companies engaged in a joint economic activity, companies can transfer personal data based on so-called binding corporate </w:t>
      </w:r>
      <w:r w:rsidR="00467F04" w:rsidRPr="00581657">
        <w:rPr>
          <w:rFonts w:ascii="Arial" w:hAnsi="Arial" w:cs="Arial"/>
          <w:sz w:val="24"/>
          <w:szCs w:val="24"/>
        </w:rPr>
        <w:t>rules.</w:t>
      </w:r>
    </w:p>
    <w:p w14:paraId="5EA6B3E8" w14:textId="04BB42E4" w:rsidR="00581657" w:rsidRPr="00581657" w:rsidRDefault="00FD458A" w:rsidP="006957D0">
      <w:pPr>
        <w:pStyle w:val="ListParagraph"/>
        <w:widowControl/>
        <w:numPr>
          <w:ilvl w:val="0"/>
          <w:numId w:val="2"/>
        </w:numPr>
        <w:autoSpaceDE/>
        <w:autoSpaceDN/>
        <w:spacing w:before="120" w:beforeAutospacing="1" w:after="120" w:afterAutospacing="1" w:line="276" w:lineRule="auto"/>
        <w:ind w:right="864"/>
        <w:rPr>
          <w:rFonts w:ascii="Arial" w:hAnsi="Arial" w:cs="Arial"/>
          <w:sz w:val="24"/>
          <w:szCs w:val="24"/>
        </w:rPr>
      </w:pPr>
      <w:r w:rsidRPr="00581657">
        <w:rPr>
          <w:rFonts w:ascii="Arial" w:hAnsi="Arial" w:cs="Arial"/>
          <w:sz w:val="24"/>
          <w:szCs w:val="24"/>
        </w:rPr>
        <w:t>C</w:t>
      </w:r>
      <w:r w:rsidR="0043268F" w:rsidRPr="00581657">
        <w:rPr>
          <w:rFonts w:ascii="Arial" w:hAnsi="Arial" w:cs="Arial"/>
          <w:sz w:val="24"/>
          <w:szCs w:val="24"/>
        </w:rPr>
        <w:t xml:space="preserve">ontractual arrangements with the recipient of the personal data, using, for example, the standard contractual clauses approved by the European </w:t>
      </w:r>
      <w:r w:rsidR="00467F04" w:rsidRPr="00581657">
        <w:rPr>
          <w:rFonts w:ascii="Arial" w:hAnsi="Arial" w:cs="Arial"/>
          <w:sz w:val="24"/>
          <w:szCs w:val="24"/>
        </w:rPr>
        <w:t>Commission.</w:t>
      </w:r>
    </w:p>
    <w:p w14:paraId="1A7FE3CB" w14:textId="41832171" w:rsidR="00581657" w:rsidRPr="00581657" w:rsidRDefault="00FD458A" w:rsidP="00E74ED2">
      <w:pPr>
        <w:pStyle w:val="ListParagraph"/>
        <w:widowControl/>
        <w:numPr>
          <w:ilvl w:val="0"/>
          <w:numId w:val="2"/>
        </w:numPr>
        <w:autoSpaceDE/>
        <w:autoSpaceDN/>
        <w:spacing w:before="120" w:beforeAutospacing="1" w:after="120" w:afterAutospacing="1" w:line="276" w:lineRule="auto"/>
        <w:ind w:right="864"/>
        <w:rPr>
          <w:rFonts w:ascii="Arial" w:hAnsi="Arial" w:cs="Arial"/>
          <w:sz w:val="24"/>
          <w:szCs w:val="24"/>
        </w:rPr>
      </w:pPr>
      <w:r w:rsidRPr="00581657">
        <w:rPr>
          <w:rFonts w:ascii="Arial" w:hAnsi="Arial" w:cs="Arial"/>
          <w:sz w:val="24"/>
          <w:szCs w:val="24"/>
        </w:rPr>
        <w:t>A</w:t>
      </w:r>
      <w:r w:rsidR="0043268F" w:rsidRPr="00581657">
        <w:rPr>
          <w:rFonts w:ascii="Arial" w:hAnsi="Arial" w:cs="Arial"/>
          <w:sz w:val="24"/>
          <w:szCs w:val="24"/>
        </w:rPr>
        <w:t>dherence to a code of conduct or certification mechanism together with obtaining binding and enforceable commitments from the recipient to apply the appropriate safeguards to protect the transferred data.</w:t>
      </w:r>
    </w:p>
    <w:p w14:paraId="5DE6F86B" w14:textId="3140B581" w:rsidR="00581657" w:rsidRPr="00581657" w:rsidRDefault="00AD4331" w:rsidP="004E76C6">
      <w:pPr>
        <w:pStyle w:val="ListParagraph"/>
        <w:widowControl/>
        <w:numPr>
          <w:ilvl w:val="0"/>
          <w:numId w:val="2"/>
        </w:numPr>
        <w:autoSpaceDE/>
        <w:autoSpaceDN/>
        <w:spacing w:before="120" w:beforeAutospacing="1" w:after="120" w:afterAutospacing="1" w:line="276" w:lineRule="auto"/>
        <w:ind w:right="864"/>
        <w:rPr>
          <w:rFonts w:ascii="Arial" w:hAnsi="Arial" w:cs="Arial"/>
          <w:sz w:val="24"/>
          <w:szCs w:val="24"/>
        </w:rPr>
      </w:pPr>
      <w:r w:rsidRPr="00581657">
        <w:rPr>
          <w:rFonts w:ascii="Arial" w:hAnsi="Arial" w:cs="Arial"/>
          <w:sz w:val="24"/>
          <w:szCs w:val="24"/>
        </w:rPr>
        <w:t>Finally, if a transfer of personal data is envisaged to a third country that isn’t the subject of an Adequacy Decision and if appropriate safeguards are absent, a transfer can be made based on a number of derogations for specific situations for example, where an individual has explicitly consented to the proposed transfer after having been provided with all necessary information about the risks associated with the transfer.</w:t>
      </w:r>
    </w:p>
    <w:p w14:paraId="49BD861B" w14:textId="4D58ACB8" w:rsidR="00527586" w:rsidRPr="00581657" w:rsidRDefault="00527586" w:rsidP="00387254">
      <w:pPr>
        <w:pStyle w:val="ListParagraph"/>
        <w:widowControl/>
        <w:numPr>
          <w:ilvl w:val="0"/>
          <w:numId w:val="2"/>
        </w:numPr>
        <w:autoSpaceDE/>
        <w:autoSpaceDN/>
        <w:spacing w:before="120" w:beforeAutospacing="1" w:after="120" w:afterAutospacing="1" w:line="276" w:lineRule="auto"/>
        <w:ind w:right="864"/>
        <w:rPr>
          <w:rFonts w:ascii="Arial" w:hAnsi="Arial" w:cs="Arial"/>
          <w:sz w:val="24"/>
          <w:szCs w:val="24"/>
        </w:rPr>
      </w:pPr>
      <w:r w:rsidRPr="00581657">
        <w:rPr>
          <w:rFonts w:ascii="Arial" w:hAnsi="Arial" w:cs="Arial"/>
          <w:sz w:val="24"/>
          <w:szCs w:val="24"/>
        </w:rPr>
        <w:t>All data storage information by suppliers</w:t>
      </w:r>
      <w:r w:rsidR="0097134E" w:rsidRPr="00581657">
        <w:rPr>
          <w:rFonts w:ascii="Arial" w:hAnsi="Arial" w:cs="Arial"/>
          <w:sz w:val="24"/>
          <w:szCs w:val="24"/>
        </w:rPr>
        <w:t xml:space="preserve">, </w:t>
      </w:r>
      <w:r w:rsidRPr="00581657">
        <w:rPr>
          <w:rFonts w:ascii="Arial" w:hAnsi="Arial" w:cs="Arial"/>
          <w:sz w:val="24"/>
          <w:szCs w:val="24"/>
        </w:rPr>
        <w:t xml:space="preserve">or </w:t>
      </w:r>
      <w:r w:rsidR="00E550E5" w:rsidRPr="00581657">
        <w:rPr>
          <w:rFonts w:ascii="Arial" w:hAnsi="Arial" w:cs="Arial"/>
          <w:sz w:val="24"/>
          <w:szCs w:val="24"/>
        </w:rPr>
        <w:t>anyone contracted to provide a service are requested at project set up and saved internally for reference</w:t>
      </w:r>
      <w:r w:rsidR="00BA6CC2" w:rsidRPr="00581657">
        <w:rPr>
          <w:rFonts w:ascii="Arial" w:hAnsi="Arial" w:cs="Arial"/>
          <w:sz w:val="24"/>
          <w:szCs w:val="24"/>
        </w:rPr>
        <w:t xml:space="preserve"> including their implemented safety measures</w:t>
      </w:r>
      <w:r w:rsidR="00E550E5" w:rsidRPr="00581657">
        <w:rPr>
          <w:rFonts w:ascii="Arial" w:hAnsi="Arial" w:cs="Arial"/>
          <w:sz w:val="24"/>
          <w:szCs w:val="24"/>
        </w:rPr>
        <w:t>.</w:t>
      </w:r>
    </w:p>
    <w:p w14:paraId="13223793" w14:textId="4B1845AD" w:rsidR="00EB271F" w:rsidRDefault="00EB271F" w:rsidP="00EB271F">
      <w:pPr>
        <w:tabs>
          <w:tab w:val="left" w:pos="840"/>
          <w:tab w:val="left" w:pos="841"/>
        </w:tabs>
        <w:spacing w:before="120" w:after="120" w:line="276" w:lineRule="auto"/>
        <w:ind w:right="864"/>
        <w:rPr>
          <w:rFonts w:ascii="Arial" w:hAnsi="Arial" w:cs="Arial"/>
          <w:b/>
          <w:bCs/>
          <w:sz w:val="24"/>
          <w:szCs w:val="24"/>
        </w:rPr>
      </w:pPr>
      <w:r>
        <w:rPr>
          <w:rFonts w:ascii="Arial" w:hAnsi="Arial" w:cs="Arial"/>
          <w:b/>
          <w:bCs/>
          <w:sz w:val="24"/>
          <w:szCs w:val="24"/>
        </w:rPr>
        <w:t xml:space="preserve">Data </w:t>
      </w:r>
      <w:r w:rsidR="00E20877">
        <w:rPr>
          <w:rFonts w:ascii="Arial" w:hAnsi="Arial" w:cs="Arial"/>
          <w:b/>
          <w:bCs/>
          <w:sz w:val="24"/>
          <w:szCs w:val="24"/>
        </w:rPr>
        <w:t>d</w:t>
      </w:r>
      <w:r>
        <w:rPr>
          <w:rFonts w:ascii="Arial" w:hAnsi="Arial" w:cs="Arial"/>
          <w:b/>
          <w:bCs/>
          <w:sz w:val="24"/>
          <w:szCs w:val="24"/>
        </w:rPr>
        <w:t>estruction</w:t>
      </w:r>
    </w:p>
    <w:p w14:paraId="02C2ED6C" w14:textId="07F41A71" w:rsidR="00D4668A" w:rsidRPr="00D4668A" w:rsidRDefault="00D4668A" w:rsidP="00D4668A">
      <w:pPr>
        <w:tabs>
          <w:tab w:val="left" w:pos="840"/>
          <w:tab w:val="left" w:pos="841"/>
        </w:tabs>
        <w:spacing w:before="120" w:after="120" w:line="276" w:lineRule="auto"/>
        <w:ind w:right="864"/>
        <w:rPr>
          <w:rFonts w:ascii="Arial" w:hAnsi="Arial" w:cs="Arial"/>
          <w:sz w:val="24"/>
          <w:szCs w:val="24"/>
        </w:rPr>
      </w:pPr>
      <w:r w:rsidRPr="00D4668A">
        <w:rPr>
          <w:rFonts w:ascii="Arial" w:hAnsi="Arial" w:cs="Arial"/>
          <w:sz w:val="24"/>
          <w:szCs w:val="24"/>
        </w:rPr>
        <w:t xml:space="preserve">Data destruction takes place on </w:t>
      </w:r>
      <w:r w:rsidR="00F965C8">
        <w:rPr>
          <w:rFonts w:ascii="Arial" w:hAnsi="Arial" w:cs="Arial"/>
          <w:sz w:val="24"/>
          <w:szCs w:val="24"/>
        </w:rPr>
        <w:t>a rolling</w:t>
      </w:r>
      <w:r w:rsidRPr="00D4668A">
        <w:rPr>
          <w:rFonts w:ascii="Arial" w:hAnsi="Arial" w:cs="Arial"/>
          <w:sz w:val="24"/>
          <w:szCs w:val="24"/>
        </w:rPr>
        <w:t xml:space="preserve"> basis – </w:t>
      </w:r>
      <w:r w:rsidR="00F965C8">
        <w:rPr>
          <w:rFonts w:ascii="Arial" w:hAnsi="Arial" w:cs="Arial"/>
          <w:sz w:val="24"/>
          <w:szCs w:val="24"/>
        </w:rPr>
        <w:t xml:space="preserve">as dictated to by the retention schedule </w:t>
      </w:r>
      <w:r w:rsidR="00BE0561">
        <w:rPr>
          <w:rFonts w:ascii="Arial" w:hAnsi="Arial" w:cs="Arial"/>
          <w:sz w:val="24"/>
          <w:szCs w:val="24"/>
        </w:rPr>
        <w:t>each type of data is subject to and the date it passes these retention period</w:t>
      </w:r>
    </w:p>
    <w:p w14:paraId="4D0C5363" w14:textId="404F6690" w:rsidR="0028722C" w:rsidRPr="00EB271F" w:rsidRDefault="001D2217" w:rsidP="00EB271F">
      <w:pPr>
        <w:tabs>
          <w:tab w:val="left" w:pos="840"/>
          <w:tab w:val="left" w:pos="841"/>
        </w:tabs>
        <w:spacing w:before="120" w:after="120" w:line="276" w:lineRule="auto"/>
        <w:ind w:right="864"/>
        <w:rPr>
          <w:rFonts w:ascii="Arial" w:hAnsi="Arial" w:cs="Arial"/>
          <w:sz w:val="24"/>
          <w:szCs w:val="24"/>
        </w:rPr>
      </w:pPr>
      <w:r w:rsidRPr="00EB271F">
        <w:rPr>
          <w:rFonts w:ascii="Arial" w:hAnsi="Arial" w:cs="Arial"/>
          <w:sz w:val="24"/>
          <w:szCs w:val="24"/>
        </w:rPr>
        <w:t xml:space="preserve">Paper copies will be shredded and a certificate of </w:t>
      </w:r>
      <w:r w:rsidR="0028722C" w:rsidRPr="00EB271F">
        <w:rPr>
          <w:rFonts w:ascii="Arial" w:hAnsi="Arial" w:cs="Arial"/>
          <w:sz w:val="24"/>
          <w:szCs w:val="24"/>
        </w:rPr>
        <w:t>proof obtaine</w:t>
      </w:r>
      <w:r w:rsidR="00EB271F">
        <w:rPr>
          <w:rFonts w:ascii="Arial" w:hAnsi="Arial" w:cs="Arial"/>
          <w:sz w:val="24"/>
          <w:szCs w:val="24"/>
        </w:rPr>
        <w:t xml:space="preserve">d </w:t>
      </w:r>
      <w:r w:rsidR="00D4668A">
        <w:rPr>
          <w:rFonts w:ascii="Arial" w:hAnsi="Arial" w:cs="Arial"/>
          <w:sz w:val="24"/>
          <w:szCs w:val="24"/>
        </w:rPr>
        <w:t xml:space="preserve">from a third party </w:t>
      </w:r>
      <w:r w:rsidR="00EB271F">
        <w:rPr>
          <w:rFonts w:ascii="Arial" w:hAnsi="Arial" w:cs="Arial"/>
          <w:sz w:val="24"/>
          <w:szCs w:val="24"/>
        </w:rPr>
        <w:t>or shredded in-house with Manager</w:t>
      </w:r>
      <w:r w:rsidR="00D4668A">
        <w:rPr>
          <w:rFonts w:ascii="Arial" w:hAnsi="Arial" w:cs="Arial"/>
          <w:sz w:val="24"/>
          <w:szCs w:val="24"/>
        </w:rPr>
        <w:t xml:space="preserve"> oversight.</w:t>
      </w:r>
    </w:p>
    <w:p w14:paraId="5E1E70F4" w14:textId="5955C48C" w:rsidR="001D2217" w:rsidRPr="00BE0561" w:rsidRDefault="0028722C" w:rsidP="00BE0561">
      <w:pPr>
        <w:tabs>
          <w:tab w:val="left" w:pos="840"/>
          <w:tab w:val="left" w:pos="841"/>
        </w:tabs>
        <w:spacing w:before="120" w:after="120" w:line="276" w:lineRule="auto"/>
        <w:ind w:right="864"/>
        <w:rPr>
          <w:rFonts w:ascii="Arial" w:hAnsi="Arial" w:cs="Arial"/>
          <w:sz w:val="24"/>
          <w:szCs w:val="24"/>
        </w:rPr>
      </w:pPr>
      <w:r w:rsidRPr="00BE0561">
        <w:rPr>
          <w:rFonts w:ascii="Arial" w:hAnsi="Arial" w:cs="Arial"/>
          <w:sz w:val="24"/>
          <w:szCs w:val="24"/>
        </w:rPr>
        <w:t>Electronic data held on all devices will be securely</w:t>
      </w:r>
      <w:r w:rsidR="00EB271F" w:rsidRPr="00BE0561">
        <w:rPr>
          <w:rFonts w:ascii="Arial" w:hAnsi="Arial" w:cs="Arial"/>
          <w:sz w:val="24"/>
          <w:szCs w:val="24"/>
        </w:rPr>
        <w:t xml:space="preserve"> destroyed </w:t>
      </w:r>
      <w:r w:rsidR="00D4668A" w:rsidRPr="00BE0561">
        <w:rPr>
          <w:rFonts w:ascii="Arial" w:hAnsi="Arial" w:cs="Arial"/>
          <w:sz w:val="24"/>
          <w:szCs w:val="24"/>
        </w:rPr>
        <w:t xml:space="preserve">(e.g. overwritten, reformatted, firmware-based erasure, physical data media destruction). </w:t>
      </w:r>
    </w:p>
    <w:p w14:paraId="1FA98993" w14:textId="77777777" w:rsidR="00E67AE2" w:rsidRDefault="00E67AE2" w:rsidP="00066717">
      <w:pPr>
        <w:pStyle w:val="BodyText"/>
        <w:spacing w:before="120" w:after="120" w:line="312" w:lineRule="auto"/>
        <w:ind w:left="0" w:right="862"/>
        <w:rPr>
          <w:rFonts w:ascii="Arial" w:hAnsi="Arial" w:cs="Arial"/>
          <w:b/>
        </w:rPr>
      </w:pPr>
    </w:p>
    <w:p w14:paraId="377A081D" w14:textId="7B8104FE" w:rsidR="00EA3C2B" w:rsidRPr="00711C09" w:rsidRDefault="00A66A78" w:rsidP="00066717">
      <w:pPr>
        <w:pStyle w:val="BodyText"/>
        <w:spacing w:before="120" w:after="120" w:line="312" w:lineRule="auto"/>
        <w:ind w:left="0" w:right="862"/>
        <w:rPr>
          <w:rFonts w:ascii="Arial" w:hAnsi="Arial" w:cs="Arial"/>
          <w:b/>
        </w:rPr>
      </w:pPr>
      <w:r w:rsidRPr="00711C09">
        <w:rPr>
          <w:rFonts w:ascii="Arial" w:hAnsi="Arial" w:cs="Arial"/>
          <w:b/>
        </w:rPr>
        <w:t>Data erasure and off boarding rules</w:t>
      </w:r>
    </w:p>
    <w:p w14:paraId="5F9621F1" w14:textId="4DAE7B5F" w:rsidR="00DB128B" w:rsidRDefault="00EA3C2B" w:rsidP="00A70E33">
      <w:pPr>
        <w:pStyle w:val="BodyText"/>
        <w:spacing w:before="120" w:after="120" w:line="312" w:lineRule="auto"/>
        <w:ind w:left="0" w:right="862"/>
        <w:rPr>
          <w:rFonts w:ascii="Arial" w:hAnsi="Arial" w:cs="Arial"/>
        </w:rPr>
      </w:pPr>
      <w:r w:rsidRPr="00711C09">
        <w:rPr>
          <w:rFonts w:ascii="Arial" w:hAnsi="Arial" w:cs="Arial"/>
        </w:rPr>
        <w:t xml:space="preserve">All persons whose details are held by </w:t>
      </w:r>
      <w:r w:rsidRPr="00ED419C">
        <w:rPr>
          <w:rFonts w:ascii="Wide Latin" w:hAnsi="Wide Latin" w:cs="Arial"/>
          <w:color w:val="008080"/>
          <w:sz w:val="22"/>
          <w:szCs w:val="22"/>
        </w:rPr>
        <w:t>ioda</w:t>
      </w:r>
      <w:r w:rsidRPr="00ED419C">
        <w:rPr>
          <w:rFonts w:ascii="Arial" w:hAnsi="Arial" w:cs="Arial"/>
          <w:sz w:val="22"/>
          <w:szCs w:val="22"/>
        </w:rPr>
        <w:t xml:space="preserve"> </w:t>
      </w:r>
      <w:r w:rsidRPr="00711C09">
        <w:rPr>
          <w:rFonts w:ascii="Arial" w:hAnsi="Arial" w:cs="Arial"/>
        </w:rPr>
        <w:t xml:space="preserve">have the right to request erasure and the right to be forgotten from data subjects. Client off boarding is defined as the proactive management and removal of redundant, obsolete or incorrect information and data held by </w:t>
      </w:r>
      <w:r w:rsidR="00711C09" w:rsidRPr="00946213">
        <w:rPr>
          <w:rFonts w:ascii="Wide Latin" w:hAnsi="Wide Latin" w:cs="Arial"/>
          <w:color w:val="008080"/>
          <w:sz w:val="22"/>
          <w:szCs w:val="22"/>
        </w:rPr>
        <w:t>ioda</w:t>
      </w:r>
      <w:r w:rsidR="00711C09" w:rsidRPr="00711C09">
        <w:rPr>
          <w:rFonts w:ascii="Arial" w:hAnsi="Arial" w:cs="Arial"/>
        </w:rPr>
        <w:t>.</w:t>
      </w:r>
    </w:p>
    <w:p w14:paraId="1DA0F97D" w14:textId="2BAA2719" w:rsidR="00E1340B" w:rsidRDefault="00EA3C2B" w:rsidP="00AD44B4">
      <w:pPr>
        <w:pStyle w:val="BodyText"/>
        <w:spacing w:before="120" w:after="120" w:line="312" w:lineRule="auto"/>
        <w:ind w:left="0" w:right="862"/>
        <w:rPr>
          <w:rFonts w:ascii="Arial" w:hAnsi="Arial" w:cs="Arial"/>
        </w:rPr>
      </w:pPr>
      <w:r w:rsidRPr="00711C09">
        <w:rPr>
          <w:rFonts w:ascii="Arial" w:hAnsi="Arial" w:cs="Arial"/>
        </w:rPr>
        <w:t xml:space="preserve">In order to meet these requests in an adequate and timely fashion </w:t>
      </w:r>
      <w:r w:rsidRPr="00946213">
        <w:rPr>
          <w:rFonts w:ascii="Wide Latin" w:hAnsi="Wide Latin" w:cs="Arial"/>
          <w:color w:val="008080"/>
          <w:sz w:val="22"/>
          <w:szCs w:val="22"/>
        </w:rPr>
        <w:t>ioda</w:t>
      </w:r>
      <w:r w:rsidRPr="00946213">
        <w:rPr>
          <w:rFonts w:ascii="Arial" w:hAnsi="Arial" w:cs="Arial"/>
          <w:sz w:val="22"/>
          <w:szCs w:val="22"/>
        </w:rPr>
        <w:t xml:space="preserve"> </w:t>
      </w:r>
      <w:r w:rsidRPr="00711C09">
        <w:rPr>
          <w:rFonts w:ascii="Arial" w:hAnsi="Arial" w:cs="Arial"/>
        </w:rPr>
        <w:t>will apply the following procedure.</w:t>
      </w:r>
    </w:p>
    <w:p w14:paraId="438FE935" w14:textId="170AA72D" w:rsidR="00EA3C2B" w:rsidRPr="00711C09" w:rsidRDefault="00A66A78" w:rsidP="00175BA0">
      <w:pPr>
        <w:pStyle w:val="BodyText"/>
        <w:numPr>
          <w:ilvl w:val="0"/>
          <w:numId w:val="13"/>
        </w:numPr>
        <w:spacing w:before="120" w:after="120" w:line="312" w:lineRule="auto"/>
        <w:ind w:left="360" w:right="862"/>
        <w:rPr>
          <w:rFonts w:ascii="Arial" w:hAnsi="Arial" w:cs="Arial"/>
          <w:b/>
        </w:rPr>
      </w:pPr>
      <w:r w:rsidRPr="00711C09">
        <w:rPr>
          <w:rFonts w:ascii="Arial" w:hAnsi="Arial" w:cs="Arial"/>
          <w:b/>
          <w:bCs/>
        </w:rPr>
        <w:t>Assess request</w:t>
      </w:r>
    </w:p>
    <w:p w14:paraId="02F263F5" w14:textId="55583F08" w:rsidR="00EA3C2B" w:rsidRPr="00711C09" w:rsidRDefault="00EA3C2B" w:rsidP="00175BA0">
      <w:pPr>
        <w:pStyle w:val="BodyText"/>
        <w:spacing w:before="120" w:after="120" w:line="312" w:lineRule="auto"/>
        <w:ind w:left="0" w:right="862"/>
        <w:rPr>
          <w:rFonts w:ascii="Arial" w:hAnsi="Arial" w:cs="Arial"/>
        </w:rPr>
      </w:pPr>
      <w:r w:rsidRPr="00711C09">
        <w:rPr>
          <w:rFonts w:ascii="Arial" w:hAnsi="Arial" w:cs="Arial"/>
        </w:rPr>
        <w:t xml:space="preserve">Once the request is received from a data subject, </w:t>
      </w:r>
      <w:r w:rsidRPr="00946213">
        <w:rPr>
          <w:rFonts w:ascii="Wide Latin" w:hAnsi="Wide Latin" w:cs="Arial"/>
          <w:color w:val="008080"/>
          <w:sz w:val="22"/>
          <w:szCs w:val="22"/>
        </w:rPr>
        <w:t>ioda</w:t>
      </w:r>
      <w:r w:rsidRPr="00946213">
        <w:rPr>
          <w:rFonts w:ascii="Arial" w:hAnsi="Arial" w:cs="Arial"/>
          <w:sz w:val="22"/>
          <w:szCs w:val="22"/>
        </w:rPr>
        <w:t xml:space="preserve"> </w:t>
      </w:r>
      <w:r w:rsidRPr="00711C09">
        <w:rPr>
          <w:rFonts w:ascii="Arial" w:hAnsi="Arial" w:cs="Arial"/>
        </w:rPr>
        <w:t xml:space="preserve">will assess the request and determine if it has legal basis to hold onto the data. If not, then </w:t>
      </w:r>
      <w:r w:rsidRPr="009D5BA5">
        <w:rPr>
          <w:rFonts w:ascii="Wide Latin" w:hAnsi="Wide Latin" w:cs="Arial"/>
          <w:color w:val="008080"/>
          <w:sz w:val="22"/>
          <w:szCs w:val="22"/>
        </w:rPr>
        <w:lastRenderedPageBreak/>
        <w:t>ioda</w:t>
      </w:r>
      <w:r w:rsidRPr="009D5BA5">
        <w:rPr>
          <w:rFonts w:ascii="Arial" w:hAnsi="Arial" w:cs="Arial"/>
          <w:sz w:val="22"/>
          <w:szCs w:val="22"/>
        </w:rPr>
        <w:t xml:space="preserve"> </w:t>
      </w:r>
      <w:r w:rsidRPr="00711C09">
        <w:rPr>
          <w:rFonts w:ascii="Arial" w:hAnsi="Arial" w:cs="Arial"/>
        </w:rPr>
        <w:t>must strive to identify all the repositories and systems that contain this personal information on the data subject.</w:t>
      </w:r>
    </w:p>
    <w:p w14:paraId="27F16F58" w14:textId="0D329FFF" w:rsidR="00EA3C2B" w:rsidRPr="00711C09" w:rsidRDefault="00A66A78" w:rsidP="00175BA0">
      <w:pPr>
        <w:pStyle w:val="BodyText"/>
        <w:numPr>
          <w:ilvl w:val="0"/>
          <w:numId w:val="13"/>
        </w:numPr>
        <w:spacing w:before="120" w:after="120" w:line="312" w:lineRule="auto"/>
        <w:ind w:left="360" w:right="862"/>
        <w:rPr>
          <w:rFonts w:ascii="Arial" w:hAnsi="Arial" w:cs="Arial"/>
          <w:b/>
        </w:rPr>
      </w:pPr>
      <w:r w:rsidRPr="00711C09">
        <w:rPr>
          <w:rFonts w:ascii="Arial" w:hAnsi="Arial" w:cs="Arial"/>
          <w:b/>
          <w:bCs/>
        </w:rPr>
        <w:t>Determine the impact of off boarding on the data subject</w:t>
      </w:r>
    </w:p>
    <w:p w14:paraId="7449456E" w14:textId="77777777" w:rsidR="00EA3C2B" w:rsidRPr="00711C09" w:rsidRDefault="00EA3C2B" w:rsidP="00175BA0">
      <w:pPr>
        <w:pStyle w:val="BodyText"/>
        <w:spacing w:before="120" w:after="120" w:line="312" w:lineRule="auto"/>
        <w:ind w:left="0" w:right="862"/>
        <w:rPr>
          <w:rFonts w:ascii="Arial" w:hAnsi="Arial" w:cs="Arial"/>
        </w:rPr>
      </w:pPr>
      <w:r w:rsidRPr="00711C09">
        <w:rPr>
          <w:rFonts w:ascii="Arial" w:hAnsi="Arial" w:cs="Arial"/>
        </w:rPr>
        <w:t xml:space="preserve">If it is decided to off board the data, then it is important to check for any interdependencies on the data that may impact </w:t>
      </w:r>
      <w:r w:rsidR="00FA2A30" w:rsidRPr="00711C09">
        <w:rPr>
          <w:rFonts w:ascii="Arial" w:hAnsi="Arial" w:cs="Arial"/>
        </w:rPr>
        <w:t xml:space="preserve">on </w:t>
      </w:r>
      <w:r w:rsidRPr="00711C09">
        <w:rPr>
          <w:rFonts w:ascii="Arial" w:hAnsi="Arial" w:cs="Arial"/>
        </w:rPr>
        <w:t xml:space="preserve">other </w:t>
      </w:r>
      <w:r w:rsidR="00FA2A30" w:rsidRPr="00711C09">
        <w:rPr>
          <w:rFonts w:ascii="Arial" w:hAnsi="Arial" w:cs="Arial"/>
        </w:rPr>
        <w:t>data subjects</w:t>
      </w:r>
      <w:r w:rsidRPr="00711C09">
        <w:rPr>
          <w:rFonts w:ascii="Arial" w:hAnsi="Arial" w:cs="Arial"/>
        </w:rPr>
        <w:t>. Once a full understanding of the data subject’s associations and activities is gained, the process to disassociate reliant par</w:t>
      </w:r>
      <w:r w:rsidR="00FA2A30" w:rsidRPr="00711C09">
        <w:rPr>
          <w:rFonts w:ascii="Arial" w:hAnsi="Arial" w:cs="Arial"/>
        </w:rPr>
        <w:t>ties can commence</w:t>
      </w:r>
      <w:r w:rsidRPr="00711C09">
        <w:rPr>
          <w:rFonts w:ascii="Arial" w:hAnsi="Arial" w:cs="Arial"/>
        </w:rPr>
        <w:t>.</w:t>
      </w:r>
    </w:p>
    <w:p w14:paraId="39F98239" w14:textId="01D4E391" w:rsidR="00EA3C2B" w:rsidRPr="00711C09" w:rsidRDefault="00A66A78" w:rsidP="00175BA0">
      <w:pPr>
        <w:pStyle w:val="BodyText"/>
        <w:numPr>
          <w:ilvl w:val="0"/>
          <w:numId w:val="13"/>
        </w:numPr>
        <w:spacing w:before="120" w:after="120" w:line="312" w:lineRule="auto"/>
        <w:ind w:left="360" w:right="862"/>
        <w:rPr>
          <w:rFonts w:ascii="Arial" w:hAnsi="Arial" w:cs="Arial"/>
          <w:b/>
        </w:rPr>
      </w:pPr>
      <w:r w:rsidRPr="00711C09">
        <w:rPr>
          <w:rFonts w:ascii="Arial" w:hAnsi="Arial" w:cs="Arial"/>
          <w:b/>
          <w:bCs/>
        </w:rPr>
        <w:t>Off boarding the data</w:t>
      </w:r>
    </w:p>
    <w:p w14:paraId="78297551" w14:textId="4C367826" w:rsidR="00067B8C" w:rsidRPr="00711C09" w:rsidRDefault="00EA3C2B" w:rsidP="00175BA0">
      <w:pPr>
        <w:pStyle w:val="BodyText"/>
        <w:spacing w:before="120" w:after="120" w:line="312" w:lineRule="auto"/>
        <w:ind w:left="0" w:right="862"/>
        <w:rPr>
          <w:rFonts w:ascii="Arial" w:hAnsi="Arial" w:cs="Arial"/>
        </w:rPr>
      </w:pPr>
      <w:r w:rsidRPr="00711C09">
        <w:rPr>
          <w:rFonts w:ascii="Arial" w:hAnsi="Arial" w:cs="Arial"/>
        </w:rPr>
        <w:t>To ensure full audit</w:t>
      </w:r>
      <w:r w:rsidR="00FA2A30" w:rsidRPr="00711C09">
        <w:rPr>
          <w:rFonts w:ascii="Arial" w:hAnsi="Arial" w:cs="Arial"/>
        </w:rPr>
        <w:t xml:space="preserve">ability of the process, </w:t>
      </w:r>
      <w:r w:rsidR="00FA2A30" w:rsidRPr="00946213">
        <w:rPr>
          <w:rFonts w:ascii="Wide Latin" w:hAnsi="Wide Latin" w:cs="Arial"/>
          <w:color w:val="008080"/>
          <w:sz w:val="22"/>
          <w:szCs w:val="22"/>
        </w:rPr>
        <w:t>ioda</w:t>
      </w:r>
      <w:r w:rsidR="00FA2A30" w:rsidRPr="00946213">
        <w:rPr>
          <w:rFonts w:ascii="Arial" w:hAnsi="Arial" w:cs="Arial"/>
          <w:sz w:val="22"/>
          <w:szCs w:val="22"/>
        </w:rPr>
        <w:t xml:space="preserve"> </w:t>
      </w:r>
      <w:r w:rsidR="00FA2A30" w:rsidRPr="00711C09">
        <w:rPr>
          <w:rFonts w:ascii="Arial" w:hAnsi="Arial" w:cs="Arial"/>
        </w:rPr>
        <w:t>will</w:t>
      </w:r>
      <w:r w:rsidRPr="00711C09">
        <w:rPr>
          <w:rFonts w:ascii="Arial" w:hAnsi="Arial" w:cs="Arial"/>
        </w:rPr>
        <w:t xml:space="preserve"> add in a reason why off</w:t>
      </w:r>
      <w:r w:rsidR="00FA2A30" w:rsidRPr="00711C09">
        <w:rPr>
          <w:rFonts w:ascii="Arial" w:hAnsi="Arial" w:cs="Arial"/>
        </w:rPr>
        <w:t xml:space="preserve"> </w:t>
      </w:r>
      <w:r w:rsidRPr="00711C09">
        <w:rPr>
          <w:rFonts w:ascii="Arial" w:hAnsi="Arial" w:cs="Arial"/>
        </w:rPr>
        <w:t xml:space="preserve">boarding is taking place (e.g. request for erasure by data subject). </w:t>
      </w:r>
      <w:r w:rsidR="00FA2A30" w:rsidRPr="00711C09">
        <w:rPr>
          <w:rFonts w:ascii="Arial" w:hAnsi="Arial" w:cs="Arial"/>
        </w:rPr>
        <w:t xml:space="preserve">A </w:t>
      </w:r>
      <w:r w:rsidR="00672F15">
        <w:rPr>
          <w:rFonts w:ascii="Arial" w:hAnsi="Arial" w:cs="Arial"/>
        </w:rPr>
        <w:t xml:space="preserve">DCO </w:t>
      </w:r>
      <w:r w:rsidR="00FA2A30" w:rsidRPr="00711C09">
        <w:rPr>
          <w:rFonts w:ascii="Arial" w:hAnsi="Arial" w:cs="Arial"/>
        </w:rPr>
        <w:t xml:space="preserve">should approve the </w:t>
      </w:r>
      <w:r w:rsidR="00946213" w:rsidRPr="00711C09">
        <w:rPr>
          <w:rFonts w:ascii="Arial" w:hAnsi="Arial" w:cs="Arial"/>
        </w:rPr>
        <w:t>off-boarding</w:t>
      </w:r>
      <w:r w:rsidR="00FA2A30" w:rsidRPr="00711C09">
        <w:rPr>
          <w:rFonts w:ascii="Arial" w:hAnsi="Arial" w:cs="Arial"/>
        </w:rPr>
        <w:t xml:space="preserve"> process</w:t>
      </w:r>
      <w:r w:rsidRPr="00711C09">
        <w:rPr>
          <w:rFonts w:ascii="Arial" w:hAnsi="Arial" w:cs="Arial"/>
        </w:rPr>
        <w:t xml:space="preserve"> before being marked as complete.</w:t>
      </w:r>
    </w:p>
    <w:p w14:paraId="582CE0AF" w14:textId="5A876E6F" w:rsidR="00EA3C2B" w:rsidRPr="00711C09" w:rsidRDefault="00A66A78" w:rsidP="00175BA0">
      <w:pPr>
        <w:pStyle w:val="BodyText"/>
        <w:numPr>
          <w:ilvl w:val="0"/>
          <w:numId w:val="13"/>
        </w:numPr>
        <w:spacing w:before="120" w:after="120" w:line="312" w:lineRule="auto"/>
        <w:ind w:left="360" w:right="862"/>
        <w:rPr>
          <w:rFonts w:ascii="Arial" w:hAnsi="Arial" w:cs="Arial"/>
          <w:b/>
        </w:rPr>
      </w:pPr>
      <w:r w:rsidRPr="00711C09">
        <w:rPr>
          <w:rFonts w:ascii="Arial" w:hAnsi="Arial" w:cs="Arial"/>
          <w:b/>
          <w:bCs/>
        </w:rPr>
        <w:t xml:space="preserve">De-activating from </w:t>
      </w:r>
      <w:r w:rsidR="004B001C">
        <w:rPr>
          <w:rFonts w:ascii="Arial" w:hAnsi="Arial" w:cs="Arial"/>
          <w:b/>
          <w:bCs/>
        </w:rPr>
        <w:t>IT</w:t>
      </w:r>
      <w:r w:rsidRPr="00711C09">
        <w:rPr>
          <w:rFonts w:ascii="Arial" w:hAnsi="Arial" w:cs="Arial"/>
          <w:b/>
          <w:bCs/>
        </w:rPr>
        <w:t xml:space="preserve"> systems</w:t>
      </w:r>
    </w:p>
    <w:p w14:paraId="4CB479B5" w14:textId="5D4B5171" w:rsidR="00EA3C2B" w:rsidRPr="00711C09" w:rsidRDefault="00EA3C2B" w:rsidP="00175BA0">
      <w:pPr>
        <w:pStyle w:val="BodyText"/>
        <w:spacing w:before="120" w:after="120" w:line="312" w:lineRule="auto"/>
        <w:ind w:left="0" w:right="862"/>
        <w:rPr>
          <w:rFonts w:ascii="Arial" w:hAnsi="Arial" w:cs="Arial"/>
        </w:rPr>
      </w:pPr>
      <w:r w:rsidRPr="00711C09">
        <w:rPr>
          <w:rFonts w:ascii="Arial" w:hAnsi="Arial" w:cs="Arial"/>
        </w:rPr>
        <w:t xml:space="preserve">The final step in the </w:t>
      </w:r>
      <w:r w:rsidR="00066717" w:rsidRPr="00711C09">
        <w:rPr>
          <w:rFonts w:ascii="Arial" w:hAnsi="Arial" w:cs="Arial"/>
        </w:rPr>
        <w:t>off-boarding</w:t>
      </w:r>
      <w:r w:rsidRPr="00711C09">
        <w:rPr>
          <w:rFonts w:ascii="Arial" w:hAnsi="Arial" w:cs="Arial"/>
        </w:rPr>
        <w:t xml:space="preserve"> process involves ensuring that the inform</w:t>
      </w:r>
      <w:r w:rsidR="00FA2A30" w:rsidRPr="00711C09">
        <w:rPr>
          <w:rFonts w:ascii="Arial" w:hAnsi="Arial" w:cs="Arial"/>
        </w:rPr>
        <w:t xml:space="preserve">ation cannot be further used by </w:t>
      </w:r>
      <w:r w:rsidR="00FA2A30" w:rsidRPr="00711C09">
        <w:rPr>
          <w:rFonts w:ascii="Wide Latin" w:hAnsi="Wide Latin" w:cs="Arial"/>
          <w:color w:val="008080"/>
        </w:rPr>
        <w:t>ioda</w:t>
      </w:r>
      <w:r w:rsidR="00FA2A30" w:rsidRPr="00711C09">
        <w:rPr>
          <w:rFonts w:ascii="Arial" w:hAnsi="Arial" w:cs="Arial"/>
        </w:rPr>
        <w:t xml:space="preserve">. This should include </w:t>
      </w:r>
      <w:r w:rsidRPr="00711C09">
        <w:rPr>
          <w:rFonts w:ascii="Arial" w:hAnsi="Arial" w:cs="Arial"/>
        </w:rPr>
        <w:t>a notification that the data has been successfully off</w:t>
      </w:r>
      <w:r w:rsidR="00FA2A30" w:rsidRPr="00711C09">
        <w:rPr>
          <w:rFonts w:ascii="Arial" w:hAnsi="Arial" w:cs="Arial"/>
        </w:rPr>
        <w:t xml:space="preserve"> </w:t>
      </w:r>
      <w:r w:rsidRPr="00711C09">
        <w:rPr>
          <w:rFonts w:ascii="Arial" w:hAnsi="Arial" w:cs="Arial"/>
        </w:rPr>
        <w:t xml:space="preserve">boarded or quarantined from all related </w:t>
      </w:r>
      <w:r w:rsidR="00FA2A30" w:rsidRPr="00711C09">
        <w:rPr>
          <w:rFonts w:ascii="Arial" w:hAnsi="Arial" w:cs="Arial"/>
        </w:rPr>
        <w:t xml:space="preserve">IT </w:t>
      </w:r>
      <w:r w:rsidRPr="00711C09">
        <w:rPr>
          <w:rFonts w:ascii="Arial" w:hAnsi="Arial" w:cs="Arial"/>
        </w:rPr>
        <w:t>systems. </w:t>
      </w:r>
    </w:p>
    <w:p w14:paraId="42ADF051" w14:textId="0AA3BFAE" w:rsidR="00EA3C2B" w:rsidRPr="00711C09" w:rsidRDefault="00A66A78" w:rsidP="00175BA0">
      <w:pPr>
        <w:pStyle w:val="BodyText"/>
        <w:numPr>
          <w:ilvl w:val="0"/>
          <w:numId w:val="13"/>
        </w:numPr>
        <w:spacing w:before="120" w:after="120" w:line="312" w:lineRule="auto"/>
        <w:ind w:left="360" w:right="862"/>
        <w:rPr>
          <w:rFonts w:ascii="Arial" w:hAnsi="Arial" w:cs="Arial"/>
          <w:b/>
        </w:rPr>
      </w:pPr>
      <w:r w:rsidRPr="00711C09">
        <w:rPr>
          <w:rFonts w:ascii="Arial" w:hAnsi="Arial" w:cs="Arial"/>
          <w:b/>
          <w:bCs/>
        </w:rPr>
        <w:t>Confirm erasure of data</w:t>
      </w:r>
    </w:p>
    <w:p w14:paraId="25E92BEB" w14:textId="693A2F05" w:rsidR="00EA3C2B" w:rsidRDefault="00EA3C2B" w:rsidP="00175BA0">
      <w:pPr>
        <w:pStyle w:val="BodyText"/>
        <w:spacing w:before="120" w:after="120" w:line="312" w:lineRule="auto"/>
        <w:ind w:left="0" w:right="862"/>
        <w:rPr>
          <w:rFonts w:ascii="Arial" w:hAnsi="Arial" w:cs="Arial"/>
        </w:rPr>
      </w:pPr>
      <w:r w:rsidRPr="00711C09">
        <w:rPr>
          <w:rFonts w:ascii="Arial" w:hAnsi="Arial" w:cs="Arial"/>
        </w:rPr>
        <w:t xml:space="preserve">The final step involves a confirmation </w:t>
      </w:r>
      <w:r w:rsidR="00FA2A30" w:rsidRPr="00711C09">
        <w:rPr>
          <w:rFonts w:ascii="Arial" w:hAnsi="Arial" w:cs="Arial"/>
        </w:rPr>
        <w:t xml:space="preserve">in writing </w:t>
      </w:r>
      <w:r w:rsidRPr="00711C09">
        <w:rPr>
          <w:rFonts w:ascii="Arial" w:hAnsi="Arial" w:cs="Arial"/>
        </w:rPr>
        <w:t>to the data subject that the data has been effectively erased or quarantined from all internal systems in compliance with their request under GDPR.</w:t>
      </w:r>
    </w:p>
    <w:p w14:paraId="7D469DB3" w14:textId="678EE3F8" w:rsidR="00EA3C2B" w:rsidRPr="00711C09" w:rsidRDefault="00D676CF" w:rsidP="00175BA0">
      <w:pPr>
        <w:pStyle w:val="BodyText"/>
        <w:numPr>
          <w:ilvl w:val="0"/>
          <w:numId w:val="13"/>
        </w:numPr>
        <w:spacing w:before="120" w:after="120" w:line="312" w:lineRule="auto"/>
        <w:ind w:left="360" w:right="862"/>
        <w:rPr>
          <w:rFonts w:ascii="Arial" w:hAnsi="Arial" w:cs="Arial"/>
          <w:b/>
        </w:rPr>
      </w:pPr>
      <w:r>
        <w:rPr>
          <w:rFonts w:ascii="Arial" w:hAnsi="Arial" w:cs="Arial"/>
          <w:b/>
          <w:bCs/>
        </w:rPr>
        <w:t xml:space="preserve">Offboarding </w:t>
      </w:r>
      <w:r w:rsidR="002D3484">
        <w:rPr>
          <w:rFonts w:ascii="Arial" w:hAnsi="Arial" w:cs="Arial"/>
          <w:b/>
          <w:bCs/>
        </w:rPr>
        <w:t>b</w:t>
      </w:r>
      <w:r w:rsidR="00A66A78" w:rsidRPr="00711C09">
        <w:rPr>
          <w:rFonts w:ascii="Arial" w:hAnsi="Arial" w:cs="Arial"/>
          <w:b/>
          <w:bCs/>
        </w:rPr>
        <w:t>reach response</w:t>
      </w:r>
    </w:p>
    <w:p w14:paraId="31631F1C" w14:textId="1400806C" w:rsidR="008B2A23" w:rsidRDefault="00FA2A30" w:rsidP="00175BA0">
      <w:pPr>
        <w:pStyle w:val="BodyText"/>
        <w:spacing w:before="120" w:after="120" w:line="312" w:lineRule="auto"/>
        <w:ind w:left="0" w:right="862"/>
        <w:rPr>
          <w:rFonts w:ascii="Arial" w:hAnsi="Arial" w:cs="Arial"/>
        </w:rPr>
      </w:pPr>
      <w:r w:rsidRPr="00711C09">
        <w:rPr>
          <w:rFonts w:ascii="Arial" w:hAnsi="Arial" w:cs="Arial"/>
        </w:rPr>
        <w:t xml:space="preserve">Staff </w:t>
      </w:r>
      <w:r w:rsidR="00EA3C2B" w:rsidRPr="00711C09">
        <w:rPr>
          <w:rFonts w:ascii="Arial" w:hAnsi="Arial" w:cs="Arial"/>
        </w:rPr>
        <w:t>must report a breach</w:t>
      </w:r>
      <w:r w:rsidRPr="00711C09">
        <w:rPr>
          <w:rFonts w:ascii="Arial" w:hAnsi="Arial" w:cs="Arial"/>
        </w:rPr>
        <w:t xml:space="preserve"> of this off boarding rule to a D</w:t>
      </w:r>
      <w:r w:rsidR="00CC2975">
        <w:rPr>
          <w:rFonts w:ascii="Arial" w:hAnsi="Arial" w:cs="Arial"/>
        </w:rPr>
        <w:t xml:space="preserve">CO </w:t>
      </w:r>
      <w:r w:rsidR="00EA3C2B" w:rsidRPr="00711C09">
        <w:rPr>
          <w:rFonts w:ascii="Arial" w:hAnsi="Arial" w:cs="Arial"/>
        </w:rPr>
        <w:t xml:space="preserve">without undue delay and where feasible no later than 72 hours once a breach has been identified, except where the personal data breach is unlikely to result in a risk to the rights and freedoms of </w:t>
      </w:r>
      <w:r w:rsidRPr="00711C09">
        <w:rPr>
          <w:rFonts w:ascii="Arial" w:hAnsi="Arial" w:cs="Arial"/>
        </w:rPr>
        <w:t>a data subject</w:t>
      </w:r>
      <w:r w:rsidR="00EA3C2B" w:rsidRPr="00711C09">
        <w:rPr>
          <w:rFonts w:ascii="Arial" w:hAnsi="Arial" w:cs="Arial"/>
        </w:rPr>
        <w:t>.</w:t>
      </w:r>
    </w:p>
    <w:p w14:paraId="02C69A5C" w14:textId="2637451D" w:rsidR="008E1F3F" w:rsidRPr="008B2A23" w:rsidRDefault="003D4942" w:rsidP="008B2A23">
      <w:pPr>
        <w:pStyle w:val="BodyText"/>
        <w:spacing w:before="120" w:after="120" w:line="312" w:lineRule="auto"/>
        <w:ind w:left="0" w:right="862"/>
        <w:rPr>
          <w:rFonts w:ascii="Arial" w:hAnsi="Arial" w:cs="Arial"/>
        </w:rPr>
      </w:pPr>
      <w:r>
        <w:rPr>
          <w:rFonts w:ascii="Arial" w:hAnsi="Arial" w:cs="Arial"/>
          <w:b/>
        </w:rPr>
        <w:t>Data u</w:t>
      </w:r>
      <w:r w:rsidR="008E1F3F" w:rsidRPr="00074BA7">
        <w:rPr>
          <w:rFonts w:ascii="Arial" w:hAnsi="Arial" w:cs="Arial"/>
          <w:b/>
        </w:rPr>
        <w:t>se</w:t>
      </w:r>
    </w:p>
    <w:p w14:paraId="12C6828A" w14:textId="30B2F8DF"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When working with personal data, employees should ensure </w:t>
      </w:r>
      <w:r w:rsidRPr="00074BA7">
        <w:rPr>
          <w:rFonts w:ascii="Arial" w:hAnsi="Arial" w:cs="Arial"/>
          <w:b/>
          <w:sz w:val="24"/>
          <w:szCs w:val="24"/>
        </w:rPr>
        <w:t xml:space="preserve">the screens of their computers are always locked </w:t>
      </w:r>
      <w:r w:rsidRPr="00074BA7">
        <w:rPr>
          <w:rFonts w:ascii="Arial" w:hAnsi="Arial" w:cs="Arial"/>
          <w:sz w:val="24"/>
          <w:szCs w:val="24"/>
        </w:rPr>
        <w:t>when left</w:t>
      </w:r>
      <w:r w:rsidRPr="00074BA7">
        <w:rPr>
          <w:rFonts w:ascii="Arial" w:hAnsi="Arial" w:cs="Arial"/>
          <w:spacing w:val="-5"/>
          <w:sz w:val="24"/>
          <w:szCs w:val="24"/>
        </w:rPr>
        <w:t xml:space="preserve"> </w:t>
      </w:r>
      <w:r w:rsidRPr="00074BA7">
        <w:rPr>
          <w:rFonts w:ascii="Arial" w:hAnsi="Arial" w:cs="Arial"/>
          <w:sz w:val="24"/>
          <w:szCs w:val="24"/>
        </w:rPr>
        <w:t>unattended.</w:t>
      </w:r>
    </w:p>
    <w:p w14:paraId="648A984F"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Personal data </w:t>
      </w:r>
      <w:r w:rsidRPr="00074BA7">
        <w:rPr>
          <w:rFonts w:ascii="Arial" w:hAnsi="Arial" w:cs="Arial"/>
          <w:b/>
          <w:sz w:val="24"/>
          <w:szCs w:val="24"/>
        </w:rPr>
        <w:t>should not be shared informally</w:t>
      </w:r>
      <w:r w:rsidRPr="00074BA7">
        <w:rPr>
          <w:rFonts w:ascii="Arial" w:hAnsi="Arial" w:cs="Arial"/>
          <w:sz w:val="24"/>
          <w:szCs w:val="24"/>
        </w:rPr>
        <w:t>. In particular, it should never be sent by email, as this form of communication is not</w:t>
      </w:r>
      <w:r w:rsidRPr="00074BA7">
        <w:rPr>
          <w:rFonts w:ascii="Arial" w:hAnsi="Arial" w:cs="Arial"/>
          <w:spacing w:val="-13"/>
          <w:sz w:val="24"/>
          <w:szCs w:val="24"/>
        </w:rPr>
        <w:t xml:space="preserve"> </w:t>
      </w:r>
      <w:r w:rsidRPr="00074BA7">
        <w:rPr>
          <w:rFonts w:ascii="Arial" w:hAnsi="Arial" w:cs="Arial"/>
          <w:sz w:val="24"/>
          <w:szCs w:val="24"/>
        </w:rPr>
        <w:t>secure.</w:t>
      </w:r>
    </w:p>
    <w:p w14:paraId="34020709"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must be </w:t>
      </w:r>
      <w:r w:rsidRPr="00074BA7">
        <w:rPr>
          <w:rFonts w:ascii="Arial" w:hAnsi="Arial" w:cs="Arial"/>
          <w:b/>
          <w:sz w:val="24"/>
          <w:szCs w:val="24"/>
        </w:rPr>
        <w:t>encrypted before being transferred electronically</w:t>
      </w:r>
      <w:r w:rsidRPr="00074BA7">
        <w:rPr>
          <w:rFonts w:ascii="Arial" w:hAnsi="Arial" w:cs="Arial"/>
          <w:sz w:val="24"/>
          <w:szCs w:val="24"/>
        </w:rPr>
        <w:t xml:space="preserve">. </w:t>
      </w:r>
      <w:r w:rsidR="00FA3001" w:rsidRPr="00074BA7">
        <w:rPr>
          <w:rFonts w:ascii="Arial" w:hAnsi="Arial" w:cs="Arial"/>
          <w:sz w:val="24"/>
          <w:szCs w:val="24"/>
        </w:rPr>
        <w:t xml:space="preserve">Guidance will be provided if required. </w:t>
      </w:r>
    </w:p>
    <w:p w14:paraId="6A39820E" w14:textId="4CB762D9" w:rsidR="00A15537" w:rsidRDefault="00426DB5" w:rsidP="00A15537">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Personal data should </w:t>
      </w:r>
      <w:r w:rsidRPr="00074BA7">
        <w:rPr>
          <w:rFonts w:ascii="Arial" w:hAnsi="Arial" w:cs="Arial"/>
          <w:b/>
          <w:sz w:val="24"/>
          <w:szCs w:val="24"/>
        </w:rPr>
        <w:t>never be transferred outside of the</w:t>
      </w:r>
      <w:r w:rsidRPr="00074BA7">
        <w:rPr>
          <w:rFonts w:ascii="Arial" w:hAnsi="Arial" w:cs="Arial"/>
          <w:b/>
          <w:spacing w:val="-28"/>
          <w:sz w:val="24"/>
          <w:szCs w:val="24"/>
        </w:rPr>
        <w:t xml:space="preserve"> </w:t>
      </w:r>
      <w:r w:rsidRPr="00074BA7">
        <w:rPr>
          <w:rFonts w:ascii="Arial" w:hAnsi="Arial" w:cs="Arial"/>
          <w:b/>
          <w:sz w:val="24"/>
          <w:szCs w:val="24"/>
        </w:rPr>
        <w:t>European Economic</w:t>
      </w:r>
      <w:r w:rsidRPr="00074BA7">
        <w:rPr>
          <w:rFonts w:ascii="Arial" w:hAnsi="Arial" w:cs="Arial"/>
          <w:b/>
          <w:spacing w:val="-2"/>
          <w:sz w:val="24"/>
          <w:szCs w:val="24"/>
        </w:rPr>
        <w:t xml:space="preserve"> </w:t>
      </w:r>
      <w:r w:rsidRPr="00074BA7">
        <w:rPr>
          <w:rFonts w:ascii="Arial" w:hAnsi="Arial" w:cs="Arial"/>
          <w:b/>
          <w:sz w:val="24"/>
          <w:szCs w:val="24"/>
        </w:rPr>
        <w:t>Area</w:t>
      </w:r>
      <w:r w:rsidR="00427289">
        <w:rPr>
          <w:rFonts w:ascii="Arial" w:hAnsi="Arial" w:cs="Arial"/>
          <w:b/>
          <w:sz w:val="24"/>
          <w:szCs w:val="24"/>
        </w:rPr>
        <w:t xml:space="preserve"> </w:t>
      </w:r>
      <w:r w:rsidR="00427289" w:rsidRPr="00427289">
        <w:rPr>
          <w:rFonts w:ascii="Arial" w:hAnsi="Arial" w:cs="Arial"/>
          <w:bCs/>
          <w:sz w:val="24"/>
          <w:szCs w:val="24"/>
        </w:rPr>
        <w:t>unless a</w:t>
      </w:r>
      <w:r w:rsidR="00FA568D">
        <w:rPr>
          <w:rFonts w:ascii="Arial" w:hAnsi="Arial" w:cs="Arial"/>
          <w:bCs/>
          <w:sz w:val="24"/>
          <w:szCs w:val="24"/>
        </w:rPr>
        <w:t>n approved reason is established (see above)</w:t>
      </w:r>
      <w:r w:rsidRPr="00427289">
        <w:rPr>
          <w:rFonts w:ascii="Arial" w:hAnsi="Arial" w:cs="Arial"/>
          <w:bCs/>
          <w:sz w:val="24"/>
          <w:szCs w:val="24"/>
        </w:rPr>
        <w:t>.</w:t>
      </w:r>
    </w:p>
    <w:p w14:paraId="3AA962A1" w14:textId="77777777" w:rsidR="00A15537" w:rsidRPr="00A15537" w:rsidRDefault="00426DB5" w:rsidP="00A15537">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D7126A">
        <w:rPr>
          <w:rFonts w:ascii="Arial" w:hAnsi="Arial" w:cs="Arial"/>
          <w:sz w:val="24"/>
          <w:szCs w:val="24"/>
        </w:rPr>
        <w:t xml:space="preserve">Employees should </w:t>
      </w:r>
      <w:r w:rsidR="00FA3001" w:rsidRPr="00D7126A">
        <w:rPr>
          <w:rFonts w:ascii="Arial" w:hAnsi="Arial" w:cs="Arial"/>
          <w:sz w:val="24"/>
          <w:szCs w:val="24"/>
        </w:rPr>
        <w:t xml:space="preserve">try </w:t>
      </w:r>
      <w:r w:rsidRPr="00D7126A">
        <w:rPr>
          <w:rFonts w:ascii="Arial" w:hAnsi="Arial" w:cs="Arial"/>
          <w:sz w:val="24"/>
          <w:szCs w:val="24"/>
        </w:rPr>
        <w:t xml:space="preserve">not save copies of personal data to their own </w:t>
      </w:r>
      <w:r w:rsidR="00FA3001" w:rsidRPr="00D7126A">
        <w:rPr>
          <w:rFonts w:ascii="Arial" w:hAnsi="Arial" w:cs="Arial"/>
          <w:sz w:val="24"/>
          <w:szCs w:val="24"/>
        </w:rPr>
        <w:lastRenderedPageBreak/>
        <w:t xml:space="preserve">computers by </w:t>
      </w:r>
      <w:r w:rsidRPr="00D7126A">
        <w:rPr>
          <w:rFonts w:ascii="Arial" w:hAnsi="Arial" w:cs="Arial"/>
          <w:sz w:val="24"/>
          <w:szCs w:val="24"/>
        </w:rPr>
        <w:t>access</w:t>
      </w:r>
      <w:r w:rsidR="00FA3001" w:rsidRPr="00D7126A">
        <w:rPr>
          <w:rFonts w:ascii="Arial" w:hAnsi="Arial" w:cs="Arial"/>
          <w:sz w:val="24"/>
          <w:szCs w:val="24"/>
        </w:rPr>
        <w:t>ing and updating</w:t>
      </w:r>
      <w:r w:rsidRPr="00D7126A">
        <w:rPr>
          <w:rFonts w:ascii="Arial" w:hAnsi="Arial" w:cs="Arial"/>
          <w:sz w:val="24"/>
          <w:szCs w:val="24"/>
        </w:rPr>
        <w:t xml:space="preserve"> the central copy of any data.</w:t>
      </w:r>
      <w:r w:rsidR="00FA3001" w:rsidRPr="00D7126A">
        <w:rPr>
          <w:rFonts w:ascii="Arial" w:hAnsi="Arial" w:cs="Arial"/>
          <w:sz w:val="24"/>
          <w:szCs w:val="24"/>
        </w:rPr>
        <w:t xml:space="preserve"> </w:t>
      </w:r>
    </w:p>
    <w:p w14:paraId="37F418D2" w14:textId="27170F0E" w:rsidR="00FA3001" w:rsidRDefault="00FA3001" w:rsidP="00A15537">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D7126A">
        <w:rPr>
          <w:rFonts w:ascii="Arial" w:hAnsi="Arial" w:cs="Arial"/>
          <w:sz w:val="24"/>
          <w:szCs w:val="24"/>
        </w:rPr>
        <w:t>Ho</w:t>
      </w:r>
      <w:r w:rsidR="00974958" w:rsidRPr="00D7126A">
        <w:rPr>
          <w:rFonts w:ascii="Arial" w:hAnsi="Arial" w:cs="Arial"/>
          <w:sz w:val="24"/>
          <w:szCs w:val="24"/>
        </w:rPr>
        <w:t>wever</w:t>
      </w:r>
      <w:r w:rsidR="002B358E" w:rsidRPr="00D7126A">
        <w:rPr>
          <w:rFonts w:ascii="Arial" w:hAnsi="Arial" w:cs="Arial"/>
          <w:sz w:val="24"/>
          <w:szCs w:val="24"/>
        </w:rPr>
        <w:t>,</w:t>
      </w:r>
      <w:r w:rsidR="00974958" w:rsidRPr="00D7126A">
        <w:rPr>
          <w:rFonts w:ascii="Arial" w:hAnsi="Arial" w:cs="Arial"/>
          <w:sz w:val="24"/>
          <w:szCs w:val="24"/>
        </w:rPr>
        <w:t xml:space="preserve"> if personal data is saved</w:t>
      </w:r>
      <w:r w:rsidRPr="00D7126A">
        <w:rPr>
          <w:rFonts w:ascii="Arial" w:hAnsi="Arial" w:cs="Arial"/>
          <w:sz w:val="24"/>
          <w:szCs w:val="24"/>
        </w:rPr>
        <w:t>, then the outlined security and deletion protocols must be observed.</w:t>
      </w:r>
    </w:p>
    <w:p w14:paraId="0D02202C" w14:textId="6ABEDE0F" w:rsidR="008B2A23" w:rsidRPr="00A15537" w:rsidRDefault="001E6F4A" w:rsidP="00A15537">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Pr>
          <w:rFonts w:ascii="Arial" w:hAnsi="Arial" w:cs="Arial"/>
          <w:sz w:val="24"/>
          <w:szCs w:val="24"/>
        </w:rPr>
        <w:t>When using any AI programme to process data</w:t>
      </w:r>
      <w:r w:rsidR="002A3F3D">
        <w:rPr>
          <w:rFonts w:ascii="Arial" w:hAnsi="Arial" w:cs="Arial"/>
          <w:sz w:val="24"/>
          <w:szCs w:val="24"/>
        </w:rPr>
        <w:t xml:space="preserve"> </w:t>
      </w:r>
      <w:r>
        <w:rPr>
          <w:rFonts w:ascii="Arial" w:hAnsi="Arial" w:cs="Arial"/>
          <w:sz w:val="24"/>
          <w:szCs w:val="24"/>
        </w:rPr>
        <w:t>- ensure that</w:t>
      </w:r>
      <w:r w:rsidR="00321B9E">
        <w:rPr>
          <w:rFonts w:ascii="Arial" w:hAnsi="Arial" w:cs="Arial"/>
          <w:sz w:val="24"/>
          <w:szCs w:val="24"/>
        </w:rPr>
        <w:t xml:space="preserve"> no bias related risks</w:t>
      </w:r>
      <w:r w:rsidR="00FA214C">
        <w:rPr>
          <w:rFonts w:ascii="Arial" w:hAnsi="Arial" w:cs="Arial"/>
          <w:sz w:val="24"/>
          <w:szCs w:val="24"/>
        </w:rPr>
        <w:t xml:space="preserve"> or loss of integrity</w:t>
      </w:r>
      <w:r w:rsidR="00321B9E">
        <w:rPr>
          <w:rFonts w:ascii="Arial" w:hAnsi="Arial" w:cs="Arial"/>
          <w:sz w:val="24"/>
          <w:szCs w:val="24"/>
        </w:rPr>
        <w:t xml:space="preserve"> are inherent in th</w:t>
      </w:r>
      <w:r w:rsidR="00C21A94">
        <w:rPr>
          <w:rFonts w:ascii="Arial" w:hAnsi="Arial" w:cs="Arial"/>
          <w:sz w:val="24"/>
          <w:szCs w:val="24"/>
        </w:rPr>
        <w:t>e use of any</w:t>
      </w:r>
      <w:r w:rsidR="00FA214C">
        <w:rPr>
          <w:rFonts w:ascii="Arial" w:hAnsi="Arial" w:cs="Arial"/>
          <w:sz w:val="24"/>
          <w:szCs w:val="24"/>
        </w:rPr>
        <w:t xml:space="preserve"> such technology</w:t>
      </w:r>
      <w:r w:rsidR="00431B78">
        <w:rPr>
          <w:rFonts w:ascii="Arial" w:hAnsi="Arial" w:cs="Arial"/>
          <w:sz w:val="24"/>
          <w:szCs w:val="24"/>
        </w:rPr>
        <w:t>. This include</w:t>
      </w:r>
      <w:r w:rsidR="00324331">
        <w:rPr>
          <w:rFonts w:ascii="Arial" w:hAnsi="Arial" w:cs="Arial"/>
          <w:sz w:val="24"/>
          <w:szCs w:val="24"/>
        </w:rPr>
        <w:t>s</w:t>
      </w:r>
      <w:r w:rsidR="00431B78">
        <w:rPr>
          <w:rFonts w:ascii="Arial" w:hAnsi="Arial" w:cs="Arial"/>
          <w:sz w:val="24"/>
          <w:szCs w:val="24"/>
        </w:rPr>
        <w:t xml:space="preserve"> </w:t>
      </w:r>
      <w:r w:rsidR="00431B78" w:rsidRPr="005104F0">
        <w:rPr>
          <w:rFonts w:ascii="Arial" w:hAnsi="Arial" w:cs="Arial"/>
          <w:b/>
          <w:bCs/>
          <w:sz w:val="24"/>
          <w:szCs w:val="24"/>
        </w:rPr>
        <w:t xml:space="preserve">Never </w:t>
      </w:r>
      <w:r w:rsidR="0029230A" w:rsidRPr="005104F0">
        <w:rPr>
          <w:rFonts w:ascii="Arial" w:hAnsi="Arial" w:cs="Arial"/>
          <w:b/>
          <w:bCs/>
          <w:sz w:val="24"/>
          <w:szCs w:val="24"/>
        </w:rPr>
        <w:t>putting any explicit personal information into chat bots or</w:t>
      </w:r>
      <w:r w:rsidR="00A84D5E" w:rsidRPr="005104F0">
        <w:rPr>
          <w:rFonts w:ascii="Arial" w:hAnsi="Arial" w:cs="Arial"/>
          <w:b/>
          <w:bCs/>
          <w:sz w:val="24"/>
          <w:szCs w:val="24"/>
        </w:rPr>
        <w:t xml:space="preserve"> software such as Chat GPT or Co-Pilot</w:t>
      </w:r>
    </w:p>
    <w:p w14:paraId="2A69148B" w14:textId="77777777" w:rsidR="00FA3001" w:rsidRPr="00074BA7" w:rsidRDefault="003D4942" w:rsidP="00F47F32">
      <w:pPr>
        <w:pStyle w:val="BodyText"/>
        <w:spacing w:before="120" w:after="120" w:line="276" w:lineRule="auto"/>
        <w:ind w:left="0" w:right="864"/>
        <w:rPr>
          <w:rFonts w:ascii="Arial" w:hAnsi="Arial" w:cs="Arial"/>
          <w:b/>
        </w:rPr>
      </w:pPr>
      <w:r>
        <w:rPr>
          <w:rFonts w:ascii="Arial" w:hAnsi="Arial" w:cs="Arial"/>
          <w:b/>
        </w:rPr>
        <w:t>Data a</w:t>
      </w:r>
      <w:r w:rsidR="00FA3001" w:rsidRPr="00074BA7">
        <w:rPr>
          <w:rFonts w:ascii="Arial" w:hAnsi="Arial" w:cs="Arial"/>
          <w:b/>
        </w:rPr>
        <w:t>ccuracy</w:t>
      </w:r>
    </w:p>
    <w:p w14:paraId="1C45F3B0"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The law requires</w:t>
      </w:r>
      <w:r w:rsidR="00FA3001" w:rsidRPr="00074BA7">
        <w:rPr>
          <w:rFonts w:ascii="Arial" w:hAnsi="Arial" w:cs="Arial"/>
        </w:rPr>
        <w:t xml:space="preserve"> </w:t>
      </w:r>
      <w:r w:rsidR="00974958" w:rsidRPr="008A6EC6">
        <w:rPr>
          <w:rFonts w:ascii="Wide Latin" w:hAnsi="Wide Latin" w:cs="Arial"/>
          <w:color w:val="008080"/>
          <w:sz w:val="22"/>
          <w:szCs w:val="22"/>
        </w:rPr>
        <w:t>ioda</w:t>
      </w:r>
      <w:r w:rsidR="00974958" w:rsidRPr="008A6EC6">
        <w:rPr>
          <w:rFonts w:ascii="Arial" w:hAnsi="Arial" w:cs="Arial"/>
          <w:sz w:val="22"/>
          <w:szCs w:val="22"/>
        </w:rPr>
        <w:t xml:space="preserve"> </w:t>
      </w:r>
      <w:r w:rsidR="00FA3001" w:rsidRPr="00074BA7">
        <w:rPr>
          <w:rFonts w:ascii="Arial" w:hAnsi="Arial" w:cs="Arial"/>
        </w:rPr>
        <w:t xml:space="preserve">Ltd </w:t>
      </w:r>
      <w:r w:rsidRPr="00074BA7">
        <w:rPr>
          <w:rFonts w:ascii="Arial" w:hAnsi="Arial" w:cs="Arial"/>
        </w:rPr>
        <w:t>to take reasonable steps to ensure data is kept accurate and up to date.</w:t>
      </w:r>
      <w:r w:rsidR="00FA3001" w:rsidRPr="00074BA7">
        <w:rPr>
          <w:rFonts w:ascii="Arial" w:hAnsi="Arial" w:cs="Arial"/>
        </w:rPr>
        <w:t xml:space="preserve"> </w:t>
      </w:r>
      <w:r w:rsidRPr="00074BA7">
        <w:rPr>
          <w:rFonts w:ascii="Arial" w:hAnsi="Arial" w:cs="Arial"/>
        </w:rPr>
        <w:t>The more important it is that the personal data is accurate, the greater the effort</w:t>
      </w:r>
      <w:r w:rsidR="00FA3001" w:rsidRPr="00074BA7">
        <w:rPr>
          <w:rFonts w:ascii="Arial" w:hAnsi="Arial" w:cs="Arial"/>
        </w:rPr>
        <w:t xml:space="preserve"> we at </w:t>
      </w:r>
      <w:r w:rsidR="00974958" w:rsidRPr="008A6EC6">
        <w:rPr>
          <w:rFonts w:ascii="Wide Latin" w:hAnsi="Wide Latin" w:cs="Arial"/>
          <w:color w:val="008080"/>
          <w:sz w:val="22"/>
          <w:szCs w:val="22"/>
        </w:rPr>
        <w:t>ioda</w:t>
      </w:r>
      <w:r w:rsidR="00974958" w:rsidRPr="008A6EC6">
        <w:rPr>
          <w:rFonts w:ascii="Arial" w:hAnsi="Arial" w:cs="Arial"/>
          <w:sz w:val="22"/>
          <w:szCs w:val="22"/>
        </w:rPr>
        <w:t xml:space="preserve"> </w:t>
      </w:r>
      <w:r w:rsidR="00FA3001" w:rsidRPr="00074BA7">
        <w:rPr>
          <w:rFonts w:ascii="Arial" w:hAnsi="Arial" w:cs="Arial"/>
        </w:rPr>
        <w:t xml:space="preserve">will </w:t>
      </w:r>
      <w:r w:rsidRPr="00074BA7">
        <w:rPr>
          <w:rFonts w:ascii="Arial" w:hAnsi="Arial" w:cs="Arial"/>
        </w:rPr>
        <w:t>put into ensuring its accuracy.</w:t>
      </w:r>
    </w:p>
    <w:p w14:paraId="42A25C96"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It is the responsibility of all employees who work with data to take reasonable steps to ensure it is kept as accurate and up to date as possible.</w:t>
      </w:r>
    </w:p>
    <w:p w14:paraId="69C6C26D"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will be held in </w:t>
      </w:r>
      <w:r w:rsidRPr="00074BA7">
        <w:rPr>
          <w:rFonts w:ascii="Arial" w:hAnsi="Arial" w:cs="Arial"/>
          <w:b/>
          <w:sz w:val="24"/>
          <w:szCs w:val="24"/>
        </w:rPr>
        <w:t>as few places as necessary</w:t>
      </w:r>
      <w:r w:rsidRPr="00074BA7">
        <w:rPr>
          <w:rFonts w:ascii="Arial" w:hAnsi="Arial" w:cs="Arial"/>
          <w:sz w:val="24"/>
          <w:szCs w:val="24"/>
        </w:rPr>
        <w:t>. Staff should not create any unnecessary additional data</w:t>
      </w:r>
      <w:r w:rsidRPr="00074BA7">
        <w:rPr>
          <w:rFonts w:ascii="Arial" w:hAnsi="Arial" w:cs="Arial"/>
          <w:spacing w:val="-3"/>
          <w:sz w:val="24"/>
          <w:szCs w:val="24"/>
        </w:rPr>
        <w:t xml:space="preserve"> </w:t>
      </w:r>
      <w:r w:rsidRPr="00074BA7">
        <w:rPr>
          <w:rFonts w:ascii="Arial" w:hAnsi="Arial" w:cs="Arial"/>
          <w:sz w:val="24"/>
          <w:szCs w:val="24"/>
        </w:rPr>
        <w:t>sets.</w:t>
      </w:r>
    </w:p>
    <w:p w14:paraId="091DCAEF"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Staff should </w:t>
      </w:r>
      <w:r w:rsidRPr="00074BA7">
        <w:rPr>
          <w:rFonts w:ascii="Arial" w:hAnsi="Arial" w:cs="Arial"/>
          <w:b/>
          <w:sz w:val="24"/>
          <w:szCs w:val="24"/>
        </w:rPr>
        <w:t xml:space="preserve">take every opportunity to ensure data is updated. </w:t>
      </w:r>
      <w:r w:rsidRPr="00074BA7">
        <w:rPr>
          <w:rFonts w:ascii="Arial" w:hAnsi="Arial" w:cs="Arial"/>
          <w:sz w:val="24"/>
          <w:szCs w:val="24"/>
        </w:rPr>
        <w:t>For instance, by confirming a customer’s details when they</w:t>
      </w:r>
      <w:r w:rsidRPr="00074BA7">
        <w:rPr>
          <w:rFonts w:ascii="Arial" w:hAnsi="Arial" w:cs="Arial"/>
          <w:spacing w:val="-8"/>
          <w:sz w:val="24"/>
          <w:szCs w:val="24"/>
        </w:rPr>
        <w:t xml:space="preserve"> </w:t>
      </w:r>
      <w:r w:rsidRPr="00074BA7">
        <w:rPr>
          <w:rFonts w:ascii="Arial" w:hAnsi="Arial" w:cs="Arial"/>
          <w:sz w:val="24"/>
          <w:szCs w:val="24"/>
        </w:rPr>
        <w:t>call.</w:t>
      </w:r>
    </w:p>
    <w:p w14:paraId="56FEE58D" w14:textId="77777777" w:rsidR="00F82030" w:rsidRPr="00074BA7" w:rsidRDefault="00974958"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Wide Latin" w:hAnsi="Wide Latin" w:cs="Arial"/>
          <w:color w:val="008080"/>
        </w:rPr>
        <w:t>ioda</w:t>
      </w:r>
      <w:r w:rsidRPr="00074BA7">
        <w:rPr>
          <w:rFonts w:ascii="Arial" w:hAnsi="Arial" w:cs="Arial"/>
          <w:sz w:val="24"/>
          <w:szCs w:val="24"/>
        </w:rPr>
        <w:t xml:space="preserve"> </w:t>
      </w:r>
      <w:r>
        <w:rPr>
          <w:rFonts w:ascii="Arial" w:hAnsi="Arial" w:cs="Arial"/>
          <w:sz w:val="24"/>
          <w:szCs w:val="24"/>
        </w:rPr>
        <w:t>L</w:t>
      </w:r>
      <w:r w:rsidR="00FA3001" w:rsidRPr="00074BA7">
        <w:rPr>
          <w:rFonts w:ascii="Arial" w:hAnsi="Arial" w:cs="Arial"/>
          <w:sz w:val="24"/>
          <w:szCs w:val="24"/>
        </w:rPr>
        <w:t xml:space="preserve">td </w:t>
      </w:r>
      <w:r w:rsidR="00426DB5" w:rsidRPr="00074BA7">
        <w:rPr>
          <w:rFonts w:ascii="Arial" w:hAnsi="Arial" w:cs="Arial"/>
          <w:sz w:val="24"/>
          <w:szCs w:val="24"/>
        </w:rPr>
        <w:t xml:space="preserve">will make it </w:t>
      </w:r>
      <w:r w:rsidR="00426DB5" w:rsidRPr="00074BA7">
        <w:rPr>
          <w:rFonts w:ascii="Arial" w:hAnsi="Arial" w:cs="Arial"/>
          <w:b/>
          <w:sz w:val="24"/>
          <w:szCs w:val="24"/>
        </w:rPr>
        <w:t xml:space="preserve">easy for data subjects to update the information </w:t>
      </w:r>
      <w:r w:rsidR="00FA3001" w:rsidRPr="00074BA7">
        <w:rPr>
          <w:rFonts w:ascii="Arial" w:hAnsi="Arial" w:cs="Arial"/>
          <w:sz w:val="24"/>
          <w:szCs w:val="24"/>
        </w:rPr>
        <w:t xml:space="preserve">we </w:t>
      </w:r>
      <w:r w:rsidR="00426DB5" w:rsidRPr="00074BA7">
        <w:rPr>
          <w:rFonts w:ascii="Arial" w:hAnsi="Arial" w:cs="Arial"/>
          <w:sz w:val="24"/>
          <w:szCs w:val="24"/>
        </w:rPr>
        <w:t>h</w:t>
      </w:r>
      <w:r w:rsidR="00FA3001" w:rsidRPr="00074BA7">
        <w:rPr>
          <w:rFonts w:ascii="Arial" w:hAnsi="Arial" w:cs="Arial"/>
          <w:sz w:val="24"/>
          <w:szCs w:val="24"/>
        </w:rPr>
        <w:t>old</w:t>
      </w:r>
      <w:r w:rsidR="00426DB5" w:rsidRPr="00074BA7">
        <w:rPr>
          <w:rFonts w:ascii="Arial" w:hAnsi="Arial" w:cs="Arial"/>
          <w:sz w:val="24"/>
          <w:szCs w:val="24"/>
        </w:rPr>
        <w:t xml:space="preserve"> about them. For instance, via the company</w:t>
      </w:r>
      <w:r w:rsidR="00426DB5" w:rsidRPr="00074BA7">
        <w:rPr>
          <w:rFonts w:ascii="Arial" w:hAnsi="Arial" w:cs="Arial"/>
          <w:spacing w:val="-1"/>
          <w:sz w:val="24"/>
          <w:szCs w:val="24"/>
        </w:rPr>
        <w:t xml:space="preserve"> </w:t>
      </w:r>
      <w:r w:rsidR="00426DB5" w:rsidRPr="00074BA7">
        <w:rPr>
          <w:rFonts w:ascii="Arial" w:hAnsi="Arial" w:cs="Arial"/>
          <w:sz w:val="24"/>
          <w:szCs w:val="24"/>
        </w:rPr>
        <w:t>website.</w:t>
      </w:r>
    </w:p>
    <w:p w14:paraId="0BB92AF1" w14:textId="6C592658" w:rsidR="00F82030" w:rsidRDefault="00426DB5" w:rsidP="00F47F32">
      <w:pPr>
        <w:pStyle w:val="ListParagraph"/>
        <w:numPr>
          <w:ilvl w:val="0"/>
          <w:numId w:val="2"/>
        </w:numPr>
        <w:tabs>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Data should be </w:t>
      </w:r>
      <w:r w:rsidRPr="00074BA7">
        <w:rPr>
          <w:rFonts w:ascii="Arial" w:hAnsi="Arial" w:cs="Arial"/>
          <w:b/>
          <w:sz w:val="24"/>
          <w:szCs w:val="24"/>
        </w:rPr>
        <w:t>updated as inaccuracies are discovered</w:t>
      </w:r>
      <w:r w:rsidRPr="00074BA7">
        <w:rPr>
          <w:rFonts w:ascii="Arial" w:hAnsi="Arial" w:cs="Arial"/>
          <w:sz w:val="24"/>
          <w:szCs w:val="24"/>
        </w:rPr>
        <w:t>. For instance, if a customer can no longer be reached on their stored telephone number, it should be removed from the</w:t>
      </w:r>
      <w:r w:rsidRPr="00074BA7">
        <w:rPr>
          <w:rFonts w:ascii="Arial" w:hAnsi="Arial" w:cs="Arial"/>
          <w:spacing w:val="-2"/>
          <w:sz w:val="24"/>
          <w:szCs w:val="24"/>
        </w:rPr>
        <w:t xml:space="preserve"> </w:t>
      </w:r>
      <w:r w:rsidRPr="00074BA7">
        <w:rPr>
          <w:rFonts w:ascii="Arial" w:hAnsi="Arial" w:cs="Arial"/>
          <w:sz w:val="24"/>
          <w:szCs w:val="24"/>
        </w:rPr>
        <w:t>database.</w:t>
      </w:r>
    </w:p>
    <w:p w14:paraId="599FF81C" w14:textId="77777777" w:rsidR="00A072E0" w:rsidRDefault="00A072E0" w:rsidP="00F47F32">
      <w:pPr>
        <w:pStyle w:val="BodyText"/>
        <w:spacing w:before="120" w:after="120" w:line="276" w:lineRule="auto"/>
        <w:ind w:left="0" w:right="864"/>
        <w:rPr>
          <w:rFonts w:ascii="Arial" w:hAnsi="Arial" w:cs="Arial"/>
          <w:b/>
        </w:rPr>
      </w:pPr>
    </w:p>
    <w:p w14:paraId="798FC113" w14:textId="68FE298E" w:rsidR="00FA3001" w:rsidRPr="00074BA7" w:rsidRDefault="00FA3001" w:rsidP="00F47F32">
      <w:pPr>
        <w:pStyle w:val="BodyText"/>
        <w:spacing w:before="120" w:after="120" w:line="276" w:lineRule="auto"/>
        <w:ind w:left="0" w:right="864"/>
        <w:rPr>
          <w:rFonts w:ascii="Arial" w:hAnsi="Arial" w:cs="Arial"/>
          <w:b/>
        </w:rPr>
      </w:pPr>
      <w:r w:rsidRPr="00074BA7">
        <w:rPr>
          <w:rFonts w:ascii="Arial" w:hAnsi="Arial" w:cs="Arial"/>
          <w:b/>
        </w:rPr>
        <w:t xml:space="preserve">Subject </w:t>
      </w:r>
      <w:r w:rsidR="003D4942">
        <w:rPr>
          <w:rFonts w:ascii="Arial" w:hAnsi="Arial" w:cs="Arial"/>
          <w:b/>
        </w:rPr>
        <w:t>access r</w:t>
      </w:r>
      <w:r w:rsidRPr="00074BA7">
        <w:rPr>
          <w:rFonts w:ascii="Arial" w:hAnsi="Arial" w:cs="Arial"/>
          <w:b/>
        </w:rPr>
        <w:t>equests</w:t>
      </w:r>
    </w:p>
    <w:p w14:paraId="1AEEE4E0"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All individuals who are the s</w:t>
      </w:r>
      <w:r w:rsidR="00FA3001" w:rsidRPr="00074BA7">
        <w:rPr>
          <w:rFonts w:ascii="Arial" w:hAnsi="Arial" w:cs="Arial"/>
        </w:rPr>
        <w:t xml:space="preserve">ubject of personal data held by </w:t>
      </w:r>
      <w:r w:rsidR="00974958" w:rsidRPr="00074BA7">
        <w:rPr>
          <w:rFonts w:ascii="Wide Latin" w:hAnsi="Wide Latin" w:cs="Arial"/>
          <w:color w:val="008080"/>
        </w:rPr>
        <w:t>ioda</w:t>
      </w:r>
      <w:r w:rsidR="00974958" w:rsidRPr="00074BA7">
        <w:rPr>
          <w:rFonts w:ascii="Arial" w:hAnsi="Arial" w:cs="Arial"/>
        </w:rPr>
        <w:t xml:space="preserve"> </w:t>
      </w:r>
      <w:r w:rsidR="00FA3001" w:rsidRPr="00074BA7">
        <w:rPr>
          <w:rFonts w:ascii="Arial" w:hAnsi="Arial" w:cs="Arial"/>
        </w:rPr>
        <w:t>Ltd</w:t>
      </w:r>
      <w:r w:rsidRPr="00074BA7">
        <w:rPr>
          <w:rFonts w:ascii="Arial" w:hAnsi="Arial" w:cs="Arial"/>
        </w:rPr>
        <w:t xml:space="preserve"> are entitled to:</w:t>
      </w:r>
    </w:p>
    <w:p w14:paraId="59CF194D"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Ask </w:t>
      </w:r>
      <w:r w:rsidRPr="00074BA7">
        <w:rPr>
          <w:rFonts w:ascii="Arial" w:hAnsi="Arial" w:cs="Arial"/>
          <w:b/>
          <w:sz w:val="24"/>
          <w:szCs w:val="24"/>
        </w:rPr>
        <w:t xml:space="preserve">what information </w:t>
      </w:r>
      <w:r w:rsidRPr="00074BA7">
        <w:rPr>
          <w:rFonts w:ascii="Arial" w:hAnsi="Arial" w:cs="Arial"/>
          <w:sz w:val="24"/>
          <w:szCs w:val="24"/>
        </w:rPr>
        <w:t>the company holds about them and</w:t>
      </w:r>
      <w:r w:rsidRPr="00074BA7">
        <w:rPr>
          <w:rFonts w:ascii="Arial" w:hAnsi="Arial" w:cs="Arial"/>
          <w:spacing w:val="-3"/>
          <w:sz w:val="24"/>
          <w:szCs w:val="24"/>
        </w:rPr>
        <w:t xml:space="preserve"> </w:t>
      </w:r>
      <w:r w:rsidRPr="00074BA7">
        <w:rPr>
          <w:rFonts w:ascii="Arial" w:hAnsi="Arial" w:cs="Arial"/>
          <w:sz w:val="24"/>
          <w:szCs w:val="24"/>
        </w:rPr>
        <w:t>why.</w:t>
      </w:r>
    </w:p>
    <w:p w14:paraId="790A7417" w14:textId="392BAAF7" w:rsidR="00F82030"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Ask </w:t>
      </w:r>
      <w:r w:rsidRPr="00074BA7">
        <w:rPr>
          <w:rFonts w:ascii="Arial" w:hAnsi="Arial" w:cs="Arial"/>
          <w:b/>
          <w:sz w:val="24"/>
          <w:szCs w:val="24"/>
        </w:rPr>
        <w:t xml:space="preserve">how to gain access </w:t>
      </w:r>
      <w:r w:rsidRPr="00074BA7">
        <w:rPr>
          <w:rFonts w:ascii="Arial" w:hAnsi="Arial" w:cs="Arial"/>
          <w:sz w:val="24"/>
          <w:szCs w:val="24"/>
        </w:rPr>
        <w:t>to</w:t>
      </w:r>
      <w:r w:rsidRPr="00074BA7">
        <w:rPr>
          <w:rFonts w:ascii="Arial" w:hAnsi="Arial" w:cs="Arial"/>
          <w:spacing w:val="1"/>
          <w:sz w:val="24"/>
          <w:szCs w:val="24"/>
        </w:rPr>
        <w:t xml:space="preserve"> </w:t>
      </w:r>
      <w:r w:rsidRPr="00074BA7">
        <w:rPr>
          <w:rFonts w:ascii="Arial" w:hAnsi="Arial" w:cs="Arial"/>
          <w:sz w:val="24"/>
          <w:szCs w:val="24"/>
        </w:rPr>
        <w:t>it.</w:t>
      </w:r>
    </w:p>
    <w:p w14:paraId="21147D62"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b/>
          <w:sz w:val="24"/>
          <w:szCs w:val="24"/>
        </w:rPr>
      </w:pPr>
      <w:r w:rsidRPr="00074BA7">
        <w:rPr>
          <w:rFonts w:ascii="Arial" w:hAnsi="Arial" w:cs="Arial"/>
          <w:sz w:val="24"/>
          <w:szCs w:val="24"/>
        </w:rPr>
        <w:t xml:space="preserve">Be informed </w:t>
      </w:r>
      <w:r w:rsidRPr="00074BA7">
        <w:rPr>
          <w:rFonts w:ascii="Arial" w:hAnsi="Arial" w:cs="Arial"/>
          <w:b/>
          <w:sz w:val="24"/>
          <w:szCs w:val="24"/>
        </w:rPr>
        <w:t>how to keep it up to date.</w:t>
      </w:r>
    </w:p>
    <w:p w14:paraId="2A1AE927"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 xml:space="preserve">Be informed how the company is </w:t>
      </w:r>
      <w:r w:rsidRPr="00074BA7">
        <w:rPr>
          <w:rFonts w:ascii="Arial" w:hAnsi="Arial" w:cs="Arial"/>
          <w:b/>
          <w:sz w:val="24"/>
          <w:szCs w:val="24"/>
        </w:rPr>
        <w:t>meeting its data protection</w:t>
      </w:r>
      <w:r w:rsidRPr="00074BA7">
        <w:rPr>
          <w:rFonts w:ascii="Arial" w:hAnsi="Arial" w:cs="Arial"/>
          <w:b/>
          <w:spacing w:val="-4"/>
          <w:sz w:val="24"/>
          <w:szCs w:val="24"/>
        </w:rPr>
        <w:t xml:space="preserve"> </w:t>
      </w:r>
      <w:r w:rsidRPr="00074BA7">
        <w:rPr>
          <w:rFonts w:ascii="Arial" w:hAnsi="Arial" w:cs="Arial"/>
          <w:b/>
          <w:sz w:val="24"/>
          <w:szCs w:val="24"/>
        </w:rPr>
        <w:t>obligations</w:t>
      </w:r>
      <w:r w:rsidRPr="00074BA7">
        <w:rPr>
          <w:rFonts w:ascii="Arial" w:hAnsi="Arial" w:cs="Arial"/>
          <w:sz w:val="24"/>
          <w:szCs w:val="24"/>
        </w:rPr>
        <w:t>.</w:t>
      </w:r>
    </w:p>
    <w:p w14:paraId="656F3AC2" w14:textId="77777777"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If an individual contacts the company requesting this information, this is called a </w:t>
      </w:r>
      <w:r w:rsidR="00974958">
        <w:rPr>
          <w:rFonts w:ascii="Arial" w:hAnsi="Arial" w:cs="Arial"/>
        </w:rPr>
        <w:t>‘</w:t>
      </w:r>
      <w:r w:rsidRPr="00074BA7">
        <w:rPr>
          <w:rFonts w:ascii="Arial" w:hAnsi="Arial" w:cs="Arial"/>
        </w:rPr>
        <w:t>subject access request</w:t>
      </w:r>
      <w:r w:rsidR="00974958">
        <w:rPr>
          <w:rFonts w:ascii="Arial" w:hAnsi="Arial" w:cs="Arial"/>
        </w:rPr>
        <w:t>’</w:t>
      </w:r>
      <w:r w:rsidRPr="00074BA7">
        <w:rPr>
          <w:rFonts w:ascii="Arial" w:hAnsi="Arial" w:cs="Arial"/>
        </w:rPr>
        <w:t>.</w:t>
      </w:r>
    </w:p>
    <w:p w14:paraId="772E0A27" w14:textId="33A4C117" w:rsidR="00F82030" w:rsidRPr="00125A2A"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Subject access requests from individuals should made by email, </w:t>
      </w:r>
      <w:r w:rsidR="00FA3001" w:rsidRPr="00074BA7">
        <w:rPr>
          <w:rFonts w:ascii="Arial" w:hAnsi="Arial" w:cs="Arial"/>
        </w:rPr>
        <w:t xml:space="preserve">addressed to </w:t>
      </w:r>
      <w:hyperlink r:id="rId11" w:history="1">
        <w:r w:rsidR="00FA3561" w:rsidRPr="00206163">
          <w:rPr>
            <w:rStyle w:val="Hyperlink"/>
            <w:rFonts w:ascii="Arial" w:hAnsi="Arial" w:cs="Arial"/>
          </w:rPr>
          <w:t>info@ioda.com</w:t>
        </w:r>
      </w:hyperlink>
      <w:r w:rsidR="00FA3561">
        <w:rPr>
          <w:rFonts w:ascii="Arial" w:hAnsi="Arial" w:cs="Arial"/>
          <w:color w:val="0000FF"/>
          <w:u w:val="single"/>
        </w:rPr>
        <w:t xml:space="preserve"> </w:t>
      </w:r>
      <w:r w:rsidR="00125A2A">
        <w:rPr>
          <w:rFonts w:ascii="Arial" w:hAnsi="Arial" w:cs="Arial"/>
          <w:color w:val="0000FF"/>
        </w:rPr>
        <w:t xml:space="preserve"> </w:t>
      </w:r>
      <w:r w:rsidR="00125A2A" w:rsidRPr="00125A2A">
        <w:rPr>
          <w:rFonts w:ascii="Arial" w:hAnsi="Arial" w:cs="Arial"/>
        </w:rPr>
        <w:t xml:space="preserve">This can </w:t>
      </w:r>
      <w:r w:rsidR="00C3224B">
        <w:rPr>
          <w:rFonts w:ascii="Arial" w:hAnsi="Arial" w:cs="Arial"/>
        </w:rPr>
        <w:t xml:space="preserve">also </w:t>
      </w:r>
      <w:r w:rsidR="00125A2A" w:rsidRPr="00125A2A">
        <w:rPr>
          <w:rFonts w:ascii="Arial" w:hAnsi="Arial" w:cs="Arial"/>
        </w:rPr>
        <w:t>be requested verbally and by informal means</w:t>
      </w:r>
      <w:r w:rsidR="00C3224B">
        <w:rPr>
          <w:rFonts w:ascii="Arial" w:hAnsi="Arial" w:cs="Arial"/>
        </w:rPr>
        <w:t xml:space="preserve"> and training to staff will be provided on how to identify a subject access request.</w:t>
      </w:r>
    </w:p>
    <w:p w14:paraId="3C4866AA" w14:textId="67D4BB4A"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Individuals </w:t>
      </w:r>
      <w:r w:rsidR="0005637C">
        <w:rPr>
          <w:rFonts w:ascii="Arial" w:hAnsi="Arial" w:cs="Arial"/>
        </w:rPr>
        <w:t xml:space="preserve">can make an initial request for information free, and subsequent requests, or requests that are deemed manifestly unfounded or excessive </w:t>
      </w:r>
      <w:r w:rsidRPr="00074BA7">
        <w:rPr>
          <w:rFonts w:ascii="Arial" w:hAnsi="Arial" w:cs="Arial"/>
        </w:rPr>
        <w:t xml:space="preserve">will </w:t>
      </w:r>
      <w:r w:rsidRPr="00074BA7">
        <w:rPr>
          <w:rFonts w:ascii="Arial" w:hAnsi="Arial" w:cs="Arial"/>
        </w:rPr>
        <w:lastRenderedPageBreak/>
        <w:t xml:space="preserve">be charged £10 </w:t>
      </w:r>
      <w:r w:rsidR="0005637C">
        <w:rPr>
          <w:rFonts w:ascii="Arial" w:hAnsi="Arial" w:cs="Arial"/>
        </w:rPr>
        <w:t xml:space="preserve">administration fee </w:t>
      </w:r>
      <w:r w:rsidRPr="00074BA7">
        <w:rPr>
          <w:rFonts w:ascii="Arial" w:hAnsi="Arial" w:cs="Arial"/>
        </w:rPr>
        <w:t>per subject acc</w:t>
      </w:r>
      <w:r w:rsidR="00FA3001" w:rsidRPr="00074BA7">
        <w:rPr>
          <w:rFonts w:ascii="Arial" w:hAnsi="Arial" w:cs="Arial"/>
        </w:rPr>
        <w:t xml:space="preserve">ess request. The </w:t>
      </w:r>
      <w:r w:rsidR="00DF3691">
        <w:rPr>
          <w:rFonts w:ascii="Arial" w:hAnsi="Arial" w:cs="Arial"/>
        </w:rPr>
        <w:t>organisation</w:t>
      </w:r>
      <w:r w:rsidR="00763F20">
        <w:rPr>
          <w:rFonts w:ascii="Arial" w:hAnsi="Arial" w:cs="Arial"/>
        </w:rPr>
        <w:t xml:space="preserve"> </w:t>
      </w:r>
      <w:r w:rsidRPr="00074BA7">
        <w:rPr>
          <w:rFonts w:ascii="Arial" w:hAnsi="Arial" w:cs="Arial"/>
        </w:rPr>
        <w:t>will aim to provide the relevant data within 14 days.</w:t>
      </w:r>
    </w:p>
    <w:p w14:paraId="40976232" w14:textId="1B14825E" w:rsidR="00F82030" w:rsidRDefault="00FA3001" w:rsidP="00F47F32">
      <w:pPr>
        <w:pStyle w:val="BodyText"/>
        <w:spacing w:before="120" w:after="120" w:line="276" w:lineRule="auto"/>
        <w:ind w:left="0" w:right="864"/>
        <w:rPr>
          <w:rFonts w:ascii="Arial" w:hAnsi="Arial" w:cs="Arial"/>
        </w:rPr>
      </w:pPr>
      <w:r w:rsidRPr="00074BA7">
        <w:rPr>
          <w:rFonts w:ascii="Arial" w:hAnsi="Arial" w:cs="Arial"/>
        </w:rPr>
        <w:t xml:space="preserve">The </w:t>
      </w:r>
      <w:r w:rsidR="00DF3691">
        <w:rPr>
          <w:rFonts w:ascii="Arial" w:hAnsi="Arial" w:cs="Arial"/>
        </w:rPr>
        <w:t>DCO</w:t>
      </w:r>
      <w:r w:rsidR="00426DB5" w:rsidRPr="00074BA7">
        <w:rPr>
          <w:rFonts w:ascii="Arial" w:hAnsi="Arial" w:cs="Arial"/>
        </w:rPr>
        <w:t xml:space="preserve"> will always verify the identity of anyone making a subject access request before handing over any information</w:t>
      </w:r>
      <w:r w:rsidR="0063609A">
        <w:rPr>
          <w:rFonts w:ascii="Arial" w:hAnsi="Arial" w:cs="Arial"/>
        </w:rPr>
        <w:t xml:space="preserve"> and will never share any d</w:t>
      </w:r>
      <w:r w:rsidR="007D686B">
        <w:rPr>
          <w:rFonts w:ascii="Arial" w:hAnsi="Arial" w:cs="Arial"/>
        </w:rPr>
        <w:t>a</w:t>
      </w:r>
      <w:r w:rsidR="0063609A">
        <w:rPr>
          <w:rFonts w:ascii="Arial" w:hAnsi="Arial" w:cs="Arial"/>
        </w:rPr>
        <w:t>ta with e</w:t>
      </w:r>
      <w:r w:rsidR="007D686B">
        <w:rPr>
          <w:rFonts w:ascii="Arial" w:hAnsi="Arial" w:cs="Arial"/>
        </w:rPr>
        <w:t>xternal third parties without consent</w:t>
      </w:r>
      <w:r w:rsidR="00426DB5" w:rsidRPr="00074BA7">
        <w:rPr>
          <w:rFonts w:ascii="Arial" w:hAnsi="Arial" w:cs="Arial"/>
        </w:rPr>
        <w:t>.</w:t>
      </w:r>
      <w:r w:rsidR="007D686B">
        <w:rPr>
          <w:rFonts w:ascii="Arial" w:hAnsi="Arial" w:cs="Arial"/>
        </w:rPr>
        <w:t xml:space="preserve"> We will also never use any personal data for direct marketing unless expli</w:t>
      </w:r>
      <w:r w:rsidR="0037260F">
        <w:rPr>
          <w:rFonts w:ascii="Arial" w:hAnsi="Arial" w:cs="Arial"/>
        </w:rPr>
        <w:t>citly agreed with data subjects</w:t>
      </w:r>
      <w:r w:rsidR="00725216">
        <w:rPr>
          <w:rFonts w:ascii="Arial" w:hAnsi="Arial" w:cs="Arial"/>
        </w:rPr>
        <w:t xml:space="preserve"> and the option to opt in is provided</w:t>
      </w:r>
      <w:r w:rsidR="0037260F">
        <w:rPr>
          <w:rFonts w:ascii="Arial" w:hAnsi="Arial" w:cs="Arial"/>
        </w:rPr>
        <w:t>.</w:t>
      </w:r>
    </w:p>
    <w:p w14:paraId="0A9EFB39" w14:textId="77777777" w:rsidR="002B2267" w:rsidRPr="00074BA7" w:rsidRDefault="002B2267" w:rsidP="00F47F32">
      <w:pPr>
        <w:pStyle w:val="BodyText"/>
        <w:spacing w:before="120" w:after="120" w:line="276" w:lineRule="auto"/>
        <w:ind w:left="0" w:right="864"/>
        <w:rPr>
          <w:rFonts w:ascii="Arial" w:hAnsi="Arial" w:cs="Arial"/>
          <w:b/>
        </w:rPr>
      </w:pPr>
      <w:r w:rsidRPr="00074BA7">
        <w:rPr>
          <w:rFonts w:ascii="Arial" w:hAnsi="Arial" w:cs="Arial"/>
          <w:b/>
        </w:rPr>
        <w:t xml:space="preserve">Disclosing </w:t>
      </w:r>
      <w:r w:rsidR="003D4942" w:rsidRPr="00074BA7">
        <w:rPr>
          <w:rFonts w:ascii="Arial" w:hAnsi="Arial" w:cs="Arial"/>
          <w:b/>
        </w:rPr>
        <w:t>data for other reasons</w:t>
      </w:r>
    </w:p>
    <w:p w14:paraId="10187222" w14:textId="03E83EEC" w:rsidR="00F82030" w:rsidRPr="00074BA7" w:rsidRDefault="00426DB5" w:rsidP="00F47F32">
      <w:pPr>
        <w:pStyle w:val="BodyText"/>
        <w:spacing w:before="120" w:after="120" w:line="276" w:lineRule="auto"/>
        <w:ind w:left="0" w:right="864"/>
        <w:rPr>
          <w:rFonts w:ascii="Arial" w:hAnsi="Arial" w:cs="Arial"/>
        </w:rPr>
      </w:pPr>
      <w:r w:rsidRPr="00074BA7">
        <w:rPr>
          <w:rFonts w:ascii="Arial" w:hAnsi="Arial" w:cs="Arial"/>
        </w:rPr>
        <w:t xml:space="preserve">In certain circumstances, the </w:t>
      </w:r>
      <w:r w:rsidR="000F6474">
        <w:rPr>
          <w:rFonts w:ascii="Arial" w:hAnsi="Arial" w:cs="Arial"/>
        </w:rPr>
        <w:t>GDPR</w:t>
      </w:r>
      <w:r w:rsidRPr="00074BA7">
        <w:rPr>
          <w:rFonts w:ascii="Arial" w:hAnsi="Arial" w:cs="Arial"/>
        </w:rPr>
        <w:t xml:space="preserve"> </w:t>
      </w:r>
      <w:r w:rsidR="00FB3682">
        <w:rPr>
          <w:rFonts w:ascii="Arial" w:hAnsi="Arial" w:cs="Arial"/>
        </w:rPr>
        <w:t xml:space="preserve">UK </w:t>
      </w:r>
      <w:r w:rsidRPr="00074BA7">
        <w:rPr>
          <w:rFonts w:ascii="Arial" w:hAnsi="Arial" w:cs="Arial"/>
        </w:rPr>
        <w:t>allows personal data to be disclosed to law enforcement agencies without the consent of the data subject.</w:t>
      </w:r>
    </w:p>
    <w:p w14:paraId="14DF2D37" w14:textId="3CF12C84" w:rsidR="00F82030" w:rsidRPr="00074BA7" w:rsidRDefault="002B2267" w:rsidP="00F47F32">
      <w:pPr>
        <w:pStyle w:val="BodyText"/>
        <w:spacing w:before="120" w:after="120" w:line="276" w:lineRule="auto"/>
        <w:ind w:left="0" w:right="864"/>
        <w:rPr>
          <w:rFonts w:ascii="Arial" w:hAnsi="Arial" w:cs="Arial"/>
        </w:rPr>
      </w:pPr>
      <w:r w:rsidRPr="00074BA7">
        <w:rPr>
          <w:rFonts w:ascii="Arial" w:hAnsi="Arial" w:cs="Arial"/>
        </w:rPr>
        <w:t xml:space="preserve">Under these circumstances, </w:t>
      </w:r>
      <w:r w:rsidR="002341B5" w:rsidRPr="004760AF">
        <w:rPr>
          <w:rFonts w:ascii="Wide Latin" w:hAnsi="Wide Latin" w:cs="Arial"/>
          <w:color w:val="008080"/>
          <w:sz w:val="22"/>
          <w:szCs w:val="22"/>
        </w:rPr>
        <w:t>ioda</w:t>
      </w:r>
      <w:r w:rsidR="002341B5" w:rsidRPr="004760AF">
        <w:rPr>
          <w:rFonts w:ascii="Arial" w:hAnsi="Arial" w:cs="Arial"/>
          <w:sz w:val="22"/>
          <w:szCs w:val="22"/>
        </w:rPr>
        <w:t xml:space="preserve"> </w:t>
      </w:r>
      <w:r w:rsidRPr="00074BA7">
        <w:rPr>
          <w:rFonts w:ascii="Arial" w:hAnsi="Arial" w:cs="Arial"/>
        </w:rPr>
        <w:t xml:space="preserve">Ltd may </w:t>
      </w:r>
      <w:r w:rsidR="00426DB5" w:rsidRPr="00074BA7">
        <w:rPr>
          <w:rFonts w:ascii="Arial" w:hAnsi="Arial" w:cs="Arial"/>
        </w:rPr>
        <w:t>disclose request</w:t>
      </w:r>
      <w:r w:rsidRPr="00074BA7">
        <w:rPr>
          <w:rFonts w:ascii="Arial" w:hAnsi="Arial" w:cs="Arial"/>
        </w:rPr>
        <w:t xml:space="preserve">ed data. However, the </w:t>
      </w:r>
      <w:r w:rsidR="001E2F71">
        <w:rPr>
          <w:rFonts w:ascii="Arial" w:hAnsi="Arial" w:cs="Arial"/>
        </w:rPr>
        <w:t>organisation</w:t>
      </w:r>
      <w:r w:rsidR="00426DB5" w:rsidRPr="00074BA7">
        <w:rPr>
          <w:rFonts w:ascii="Arial" w:hAnsi="Arial" w:cs="Arial"/>
        </w:rPr>
        <w:t xml:space="preserve"> will ensure the request i</w:t>
      </w:r>
      <w:r w:rsidRPr="00074BA7">
        <w:rPr>
          <w:rFonts w:ascii="Arial" w:hAnsi="Arial" w:cs="Arial"/>
        </w:rPr>
        <w:t>s legitimate, seeking guidance</w:t>
      </w:r>
      <w:r w:rsidR="00426DB5" w:rsidRPr="00074BA7">
        <w:rPr>
          <w:rFonts w:ascii="Arial" w:hAnsi="Arial" w:cs="Arial"/>
        </w:rPr>
        <w:t xml:space="preserve"> </w:t>
      </w:r>
      <w:r w:rsidRPr="00074BA7">
        <w:rPr>
          <w:rFonts w:ascii="Arial" w:hAnsi="Arial" w:cs="Arial"/>
        </w:rPr>
        <w:t>f</w:t>
      </w:r>
      <w:r w:rsidR="00426DB5" w:rsidRPr="00074BA7">
        <w:rPr>
          <w:rFonts w:ascii="Arial" w:hAnsi="Arial" w:cs="Arial"/>
        </w:rPr>
        <w:t>rom the company’s legal advisers where necessary.</w:t>
      </w:r>
    </w:p>
    <w:p w14:paraId="50D6468F" w14:textId="6CDC943B" w:rsidR="002B2267" w:rsidRPr="00FA568D" w:rsidRDefault="002B2267" w:rsidP="00FA568D">
      <w:pPr>
        <w:rPr>
          <w:rFonts w:ascii="Arial" w:hAnsi="Arial" w:cs="Arial"/>
          <w:b/>
          <w:sz w:val="24"/>
          <w:szCs w:val="24"/>
        </w:rPr>
      </w:pPr>
      <w:r w:rsidRPr="00074BA7">
        <w:rPr>
          <w:rFonts w:ascii="Arial" w:hAnsi="Arial" w:cs="Arial"/>
          <w:b/>
        </w:rPr>
        <w:t xml:space="preserve">Providing </w:t>
      </w:r>
      <w:r w:rsidR="003D4942">
        <w:rPr>
          <w:rFonts w:ascii="Arial" w:hAnsi="Arial" w:cs="Arial"/>
          <w:b/>
        </w:rPr>
        <w:t>i</w:t>
      </w:r>
      <w:r w:rsidRPr="00074BA7">
        <w:rPr>
          <w:rFonts w:ascii="Arial" w:hAnsi="Arial" w:cs="Arial"/>
          <w:b/>
        </w:rPr>
        <w:t>nformation</w:t>
      </w:r>
    </w:p>
    <w:p w14:paraId="475DC2E7" w14:textId="77777777" w:rsidR="00F82030" w:rsidRPr="00074BA7" w:rsidRDefault="002341B5" w:rsidP="00F47F32">
      <w:pPr>
        <w:pStyle w:val="BodyText"/>
        <w:spacing w:before="120" w:after="120" w:line="276" w:lineRule="auto"/>
        <w:ind w:left="0" w:right="864"/>
        <w:rPr>
          <w:rFonts w:ascii="Arial" w:hAnsi="Arial" w:cs="Arial"/>
        </w:rPr>
      </w:pPr>
      <w:r w:rsidRPr="004760AF">
        <w:rPr>
          <w:rFonts w:ascii="Wide Latin" w:hAnsi="Wide Latin" w:cs="Arial"/>
          <w:color w:val="008080"/>
          <w:sz w:val="22"/>
          <w:szCs w:val="22"/>
        </w:rPr>
        <w:t>ioda</w:t>
      </w:r>
      <w:r w:rsidRPr="00074BA7">
        <w:rPr>
          <w:rFonts w:ascii="Arial" w:hAnsi="Arial" w:cs="Arial"/>
        </w:rPr>
        <w:t xml:space="preserve"> </w:t>
      </w:r>
      <w:r w:rsidR="002B2267" w:rsidRPr="00074BA7">
        <w:rPr>
          <w:rFonts w:ascii="Arial" w:hAnsi="Arial" w:cs="Arial"/>
        </w:rPr>
        <w:t xml:space="preserve">Ltd </w:t>
      </w:r>
      <w:r w:rsidR="00426DB5" w:rsidRPr="00074BA7">
        <w:rPr>
          <w:rFonts w:ascii="Arial" w:hAnsi="Arial" w:cs="Arial"/>
        </w:rPr>
        <w:t>aims to ensure that individuals are aware that their data is being processed, and they understand</w:t>
      </w:r>
      <w:r w:rsidR="002B2267" w:rsidRPr="00074BA7">
        <w:rPr>
          <w:rFonts w:ascii="Arial" w:hAnsi="Arial" w:cs="Arial"/>
        </w:rPr>
        <w:t xml:space="preserve"> the following</w:t>
      </w:r>
      <w:r w:rsidR="00426DB5" w:rsidRPr="00074BA7">
        <w:rPr>
          <w:rFonts w:ascii="Arial" w:hAnsi="Arial" w:cs="Arial"/>
        </w:rPr>
        <w:t>:</w:t>
      </w:r>
      <w:r w:rsidRPr="002341B5">
        <w:rPr>
          <w:rFonts w:ascii="Wide Latin" w:hAnsi="Wide Latin" w:cs="Arial"/>
          <w:color w:val="008080"/>
        </w:rPr>
        <w:t xml:space="preserve"> </w:t>
      </w:r>
    </w:p>
    <w:p w14:paraId="730AE16B"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How the data is being</w:t>
      </w:r>
      <w:r w:rsidRPr="00074BA7">
        <w:rPr>
          <w:rFonts w:ascii="Arial" w:hAnsi="Arial" w:cs="Arial"/>
          <w:spacing w:val="-5"/>
          <w:sz w:val="24"/>
          <w:szCs w:val="24"/>
        </w:rPr>
        <w:t xml:space="preserve"> </w:t>
      </w:r>
      <w:r w:rsidRPr="00074BA7">
        <w:rPr>
          <w:rFonts w:ascii="Arial" w:hAnsi="Arial" w:cs="Arial"/>
          <w:sz w:val="24"/>
          <w:szCs w:val="24"/>
        </w:rPr>
        <w:t>used</w:t>
      </w:r>
    </w:p>
    <w:p w14:paraId="0376CD58" w14:textId="77777777" w:rsidR="00F82030" w:rsidRPr="00074BA7" w:rsidRDefault="00426DB5" w:rsidP="00F47F32">
      <w:pPr>
        <w:pStyle w:val="ListParagraph"/>
        <w:numPr>
          <w:ilvl w:val="0"/>
          <w:numId w:val="2"/>
        </w:numPr>
        <w:tabs>
          <w:tab w:val="left" w:pos="840"/>
          <w:tab w:val="left" w:pos="841"/>
        </w:tabs>
        <w:spacing w:before="120" w:after="120" w:line="276" w:lineRule="auto"/>
        <w:ind w:right="864"/>
        <w:rPr>
          <w:rFonts w:ascii="Arial" w:hAnsi="Arial" w:cs="Arial"/>
          <w:sz w:val="24"/>
          <w:szCs w:val="24"/>
        </w:rPr>
      </w:pPr>
      <w:r w:rsidRPr="00074BA7">
        <w:rPr>
          <w:rFonts w:ascii="Arial" w:hAnsi="Arial" w:cs="Arial"/>
          <w:sz w:val="24"/>
          <w:szCs w:val="24"/>
        </w:rPr>
        <w:t>How to exercise their</w:t>
      </w:r>
      <w:r w:rsidRPr="00074BA7">
        <w:rPr>
          <w:rFonts w:ascii="Arial" w:hAnsi="Arial" w:cs="Arial"/>
          <w:spacing w:val="-2"/>
          <w:sz w:val="24"/>
          <w:szCs w:val="24"/>
        </w:rPr>
        <w:t xml:space="preserve"> </w:t>
      </w:r>
      <w:r w:rsidRPr="00074BA7">
        <w:rPr>
          <w:rFonts w:ascii="Arial" w:hAnsi="Arial" w:cs="Arial"/>
          <w:sz w:val="24"/>
          <w:szCs w:val="24"/>
        </w:rPr>
        <w:t>rights</w:t>
      </w:r>
    </w:p>
    <w:p w14:paraId="7FB06C07" w14:textId="77777777" w:rsidR="00F82030" w:rsidRDefault="00426DB5" w:rsidP="00175BA0">
      <w:pPr>
        <w:pStyle w:val="BodyText"/>
        <w:spacing w:before="120" w:after="120" w:line="276" w:lineRule="auto"/>
        <w:ind w:left="0" w:right="864"/>
        <w:rPr>
          <w:rFonts w:ascii="Arial" w:hAnsi="Arial" w:cs="Arial"/>
        </w:rPr>
      </w:pPr>
      <w:r w:rsidRPr="00074BA7">
        <w:rPr>
          <w:rFonts w:ascii="Arial" w:hAnsi="Arial" w:cs="Arial"/>
        </w:rPr>
        <w:t xml:space="preserve">To these ends, the company has a </w:t>
      </w:r>
      <w:r w:rsidRPr="006909F3">
        <w:rPr>
          <w:rFonts w:ascii="Arial" w:hAnsi="Arial" w:cs="Arial"/>
        </w:rPr>
        <w:t>privacy statement,</w:t>
      </w:r>
      <w:r w:rsidRPr="00074BA7">
        <w:rPr>
          <w:rFonts w:ascii="Arial" w:hAnsi="Arial" w:cs="Arial"/>
        </w:rPr>
        <w:t xml:space="preserve"> </w:t>
      </w:r>
      <w:r w:rsidR="006909F3">
        <w:rPr>
          <w:rFonts w:ascii="Arial" w:hAnsi="Arial" w:cs="Arial"/>
        </w:rPr>
        <w:t xml:space="preserve">(See appendix one) </w:t>
      </w:r>
      <w:r w:rsidRPr="00074BA7">
        <w:rPr>
          <w:rFonts w:ascii="Arial" w:hAnsi="Arial" w:cs="Arial"/>
        </w:rPr>
        <w:t>setting out how data relating to ind</w:t>
      </w:r>
      <w:r w:rsidR="006909F3">
        <w:rPr>
          <w:rFonts w:ascii="Arial" w:hAnsi="Arial" w:cs="Arial"/>
        </w:rPr>
        <w:t>ividuals is used by the company and is available on request</w:t>
      </w:r>
      <w:r w:rsidRPr="006909F3">
        <w:rPr>
          <w:rFonts w:ascii="Arial" w:hAnsi="Arial" w:cs="Arial"/>
        </w:rPr>
        <w:t xml:space="preserve"> </w:t>
      </w:r>
    </w:p>
    <w:p w14:paraId="242330E5" w14:textId="77777777" w:rsidR="00067B8C" w:rsidRDefault="00067B8C" w:rsidP="00EE7830">
      <w:pPr>
        <w:spacing w:before="120" w:after="120" w:line="276" w:lineRule="auto"/>
        <w:rPr>
          <w:rFonts w:ascii="Arial" w:hAnsi="Arial" w:cs="Arial"/>
          <w:sz w:val="24"/>
        </w:rPr>
      </w:pPr>
    </w:p>
    <w:p w14:paraId="6C1F88A8" w14:textId="77777777" w:rsidR="00FA568D" w:rsidRDefault="00FA568D" w:rsidP="00EE7830">
      <w:pPr>
        <w:spacing w:before="120" w:after="120" w:line="276" w:lineRule="auto"/>
        <w:rPr>
          <w:rFonts w:ascii="Arial" w:hAnsi="Arial" w:cs="Arial"/>
          <w:sz w:val="24"/>
        </w:rPr>
      </w:pPr>
    </w:p>
    <w:p w14:paraId="4CDFF158" w14:textId="423B5F91" w:rsidR="00EE7830" w:rsidRPr="006535B2" w:rsidRDefault="00EE7830" w:rsidP="00EE7830">
      <w:pPr>
        <w:spacing w:before="120" w:after="120" w:line="276" w:lineRule="auto"/>
        <w:rPr>
          <w:rFonts w:ascii="Arial" w:hAnsi="Arial" w:cs="Arial"/>
          <w:sz w:val="24"/>
        </w:rPr>
      </w:pPr>
      <w:r w:rsidRPr="006535B2">
        <w:rPr>
          <w:rFonts w:ascii="Arial" w:hAnsi="Arial" w:cs="Arial"/>
          <w:sz w:val="24"/>
        </w:rPr>
        <w:t xml:space="preserve">Our Policy is reviewed annually by our Information &amp; Data Manager, following our Quality Calendar and is authorised by our </w:t>
      </w:r>
      <w:r w:rsidR="00592280">
        <w:rPr>
          <w:rFonts w:ascii="Arial" w:hAnsi="Arial" w:cs="Arial"/>
          <w:sz w:val="24"/>
        </w:rPr>
        <w:t>Chief Executive</w:t>
      </w:r>
      <w:r w:rsidRPr="006535B2">
        <w:rPr>
          <w:rFonts w:ascii="Arial" w:hAnsi="Arial" w:cs="Arial"/>
          <w:sz w:val="24"/>
        </w:rPr>
        <w:t>.</w:t>
      </w:r>
    </w:p>
    <w:p w14:paraId="149B095A" w14:textId="79F1480B" w:rsidR="00BE5B2C" w:rsidRDefault="00BE5B2C" w:rsidP="00BE5B2C">
      <w:pPr>
        <w:rPr>
          <w:rFonts w:ascii="Arial" w:hAnsi="Arial" w:cs="Arial"/>
          <w:sz w:val="24"/>
        </w:rPr>
      </w:pPr>
    </w:p>
    <w:p w14:paraId="1AC276BF" w14:textId="3865CB21" w:rsidR="00BE5B2C" w:rsidRDefault="00E067BE" w:rsidP="00BE5B2C">
      <w:pPr>
        <w:rPr>
          <w:sz w:val="24"/>
        </w:rPr>
      </w:pPr>
      <w:r>
        <w:rPr>
          <w:noProof/>
          <w:sz w:val="24"/>
        </w:rPr>
        <w:drawing>
          <wp:anchor distT="0" distB="0" distL="114300" distR="114300" simplePos="0" relativeHeight="251658241" behindDoc="1" locked="0" layoutInCell="1" allowOverlap="1" wp14:anchorId="658C8836" wp14:editId="243AA16B">
            <wp:simplePos x="0" y="0"/>
            <wp:positionH relativeFrom="column">
              <wp:posOffset>1124409</wp:posOffset>
            </wp:positionH>
            <wp:positionV relativeFrom="paragraph">
              <wp:posOffset>52654</wp:posOffset>
            </wp:positionV>
            <wp:extent cx="989965" cy="461010"/>
            <wp:effectExtent l="0" t="0" r="635" b="0"/>
            <wp:wrapTight wrapText="bothSides">
              <wp:wrapPolygon edited="0">
                <wp:start x="0" y="0"/>
                <wp:lineTo x="0" y="20529"/>
                <wp:lineTo x="21198" y="20529"/>
                <wp:lineTo x="21198" y="0"/>
                <wp:lineTo x="0" y="0"/>
              </wp:wrapPolygon>
            </wp:wrapTight>
            <wp:docPr id="10949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96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247F1" w14:textId="34BC1635" w:rsidR="00BE5B2C" w:rsidRPr="00776395" w:rsidRDefault="00BE5B2C" w:rsidP="00BE5B2C">
      <w:pPr>
        <w:rPr>
          <w:rFonts w:ascii="Arial" w:hAnsi="Arial" w:cs="Arial"/>
          <w:sz w:val="24"/>
        </w:rPr>
      </w:pPr>
      <w:r w:rsidRPr="00776395">
        <w:rPr>
          <w:rFonts w:ascii="Arial" w:hAnsi="Arial" w:cs="Arial"/>
          <w:sz w:val="24"/>
        </w:rPr>
        <w:t>Approved by:</w:t>
      </w:r>
      <w:r w:rsidRPr="00776395">
        <w:rPr>
          <w:rFonts w:ascii="Arial" w:hAnsi="Arial" w:cs="Arial"/>
          <w:sz w:val="24"/>
        </w:rPr>
        <w:tab/>
      </w:r>
      <w:r w:rsidR="00E067BE">
        <w:rPr>
          <w:rFonts w:ascii="Arial" w:hAnsi="Arial" w:cs="Arial"/>
          <w:sz w:val="24"/>
        </w:rPr>
        <w:t>Lisa Reynolds</w:t>
      </w:r>
    </w:p>
    <w:p w14:paraId="31BA3BC7" w14:textId="76E192B0" w:rsidR="00BE5B2C" w:rsidRDefault="00BE5B2C" w:rsidP="00BE5B2C">
      <w:pPr>
        <w:rPr>
          <w:rFonts w:ascii="Arial" w:hAnsi="Arial" w:cs="Arial"/>
          <w:sz w:val="24"/>
        </w:rPr>
      </w:pPr>
      <w:r w:rsidRPr="00776395">
        <w:rPr>
          <w:rFonts w:ascii="Arial" w:hAnsi="Arial" w:cs="Arial"/>
          <w:sz w:val="24"/>
        </w:rPr>
        <w:tab/>
      </w:r>
      <w:r w:rsidRPr="00776395">
        <w:rPr>
          <w:rFonts w:ascii="Arial" w:hAnsi="Arial" w:cs="Arial"/>
          <w:sz w:val="24"/>
        </w:rPr>
        <w:tab/>
      </w:r>
      <w:r w:rsidRPr="00776395">
        <w:rPr>
          <w:rFonts w:ascii="Arial" w:hAnsi="Arial" w:cs="Arial"/>
          <w:sz w:val="24"/>
        </w:rPr>
        <w:tab/>
      </w:r>
    </w:p>
    <w:p w14:paraId="5093FCC9" w14:textId="77777777" w:rsidR="00BE5B2C" w:rsidRDefault="00BE5B2C" w:rsidP="00BE5B2C">
      <w:pPr>
        <w:rPr>
          <w:rFonts w:ascii="Arial" w:hAnsi="Arial" w:cs="Arial"/>
          <w:sz w:val="24"/>
        </w:rPr>
      </w:pPr>
    </w:p>
    <w:p w14:paraId="58558D66" w14:textId="6467B14D" w:rsidR="00BE5B2C" w:rsidRDefault="00BE5B2C" w:rsidP="00175BA0">
      <w:pPr>
        <w:pStyle w:val="BodyText"/>
        <w:spacing w:before="120" w:after="120" w:line="276" w:lineRule="auto"/>
        <w:ind w:left="0" w:right="955"/>
        <w:rPr>
          <w:rFonts w:ascii="Arial" w:hAnsi="Arial" w:cs="Arial"/>
        </w:rPr>
      </w:pPr>
      <w:r>
        <w:rPr>
          <w:rFonts w:ascii="Arial" w:hAnsi="Arial" w:cs="Arial"/>
        </w:rPr>
        <w:t xml:space="preserve">Last review date: </w:t>
      </w:r>
      <w:r w:rsidR="009F286B">
        <w:rPr>
          <w:rFonts w:ascii="Arial" w:hAnsi="Arial" w:cs="Arial"/>
        </w:rPr>
        <w:t>December</w:t>
      </w:r>
      <w:r w:rsidR="00715464">
        <w:rPr>
          <w:rFonts w:ascii="Arial" w:hAnsi="Arial" w:cs="Arial"/>
        </w:rPr>
        <w:t xml:space="preserve"> </w:t>
      </w:r>
      <w:r w:rsidR="00FB6F35">
        <w:rPr>
          <w:rFonts w:ascii="Arial" w:hAnsi="Arial" w:cs="Arial"/>
        </w:rPr>
        <w:t>202</w:t>
      </w:r>
      <w:r w:rsidR="009F286B">
        <w:rPr>
          <w:rFonts w:ascii="Arial" w:hAnsi="Arial" w:cs="Arial"/>
        </w:rPr>
        <w:t>4</w:t>
      </w:r>
    </w:p>
    <w:p w14:paraId="651E6ED9" w14:textId="10BEAF8E" w:rsidR="00BE5B2C" w:rsidRDefault="00BE5B2C" w:rsidP="00175BA0">
      <w:pPr>
        <w:pStyle w:val="BodyText"/>
        <w:spacing w:before="120" w:after="120" w:line="276" w:lineRule="auto"/>
        <w:ind w:left="0" w:right="955"/>
        <w:rPr>
          <w:rFonts w:ascii="Arial" w:hAnsi="Arial" w:cs="Arial"/>
        </w:rPr>
      </w:pPr>
      <w:r>
        <w:rPr>
          <w:rFonts w:ascii="Arial" w:hAnsi="Arial" w:cs="Arial"/>
        </w:rPr>
        <w:t>Next review date: January 202</w:t>
      </w:r>
      <w:r w:rsidR="009F286B">
        <w:rPr>
          <w:rFonts w:ascii="Arial" w:hAnsi="Arial" w:cs="Arial"/>
        </w:rPr>
        <w:t>6</w:t>
      </w:r>
    </w:p>
    <w:p w14:paraId="25C89A84" w14:textId="77777777" w:rsidR="00530CBC" w:rsidRDefault="00530CBC" w:rsidP="00BE5B2C">
      <w:pPr>
        <w:pStyle w:val="BodyText"/>
        <w:spacing w:before="120" w:after="120" w:line="276" w:lineRule="auto"/>
        <w:ind w:left="119" w:right="955"/>
        <w:rPr>
          <w:rFonts w:ascii="Arial" w:hAnsi="Arial" w:cs="Arial"/>
        </w:rPr>
      </w:pPr>
    </w:p>
    <w:p w14:paraId="24073F0E" w14:textId="77777777" w:rsidR="001949A3" w:rsidRPr="002B5E33" w:rsidRDefault="001949A3" w:rsidP="001949A3">
      <w:pPr>
        <w:tabs>
          <w:tab w:val="left" w:pos="989"/>
          <w:tab w:val="left" w:pos="990"/>
        </w:tabs>
        <w:spacing w:after="120" w:line="276" w:lineRule="auto"/>
        <w:rPr>
          <w:rFonts w:ascii="Arial" w:hAnsi="Arial" w:cs="Arial"/>
          <w:b/>
          <w:bCs/>
          <w:sz w:val="24"/>
          <w:szCs w:val="28"/>
        </w:rPr>
      </w:pPr>
      <w:r w:rsidRPr="002B5E33">
        <w:rPr>
          <w:rFonts w:ascii="Arial" w:hAnsi="Arial" w:cs="Arial"/>
          <w:b/>
          <w:bCs/>
          <w:sz w:val="24"/>
          <w:szCs w:val="28"/>
        </w:rPr>
        <w:t>Change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7538"/>
      </w:tblGrid>
      <w:tr w:rsidR="001949A3" w:rsidRPr="002B5E33" w14:paraId="0DF2BD15" w14:textId="77777777" w:rsidTr="00403B26">
        <w:trPr>
          <w:tblHeader/>
        </w:trPr>
        <w:tc>
          <w:tcPr>
            <w:tcW w:w="1838" w:type="dxa"/>
            <w:shd w:val="clear" w:color="auto" w:fill="AEAAAA"/>
            <w:vAlign w:val="center"/>
          </w:tcPr>
          <w:p w14:paraId="450AB0D6" w14:textId="77777777" w:rsidR="001949A3" w:rsidRPr="002B5E33" w:rsidRDefault="001949A3" w:rsidP="00175BA0">
            <w:pPr>
              <w:tabs>
                <w:tab w:val="left" w:pos="989"/>
                <w:tab w:val="left" w:pos="990"/>
              </w:tabs>
              <w:spacing w:line="276" w:lineRule="auto"/>
              <w:rPr>
                <w:rFonts w:ascii="Arial" w:hAnsi="Arial" w:cs="Arial"/>
                <w:sz w:val="24"/>
                <w:szCs w:val="28"/>
              </w:rPr>
            </w:pPr>
            <w:r w:rsidRPr="002B5E33">
              <w:rPr>
                <w:rFonts w:ascii="Arial" w:hAnsi="Arial" w:cs="Arial"/>
                <w:sz w:val="24"/>
                <w:szCs w:val="28"/>
              </w:rPr>
              <w:t>Date &amp; version</w:t>
            </w:r>
          </w:p>
        </w:tc>
        <w:tc>
          <w:tcPr>
            <w:tcW w:w="7652" w:type="dxa"/>
            <w:shd w:val="clear" w:color="auto" w:fill="AEAAAA"/>
          </w:tcPr>
          <w:p w14:paraId="462ED6C9" w14:textId="77777777" w:rsidR="001949A3" w:rsidRPr="002B5E33" w:rsidRDefault="001949A3" w:rsidP="00175BA0">
            <w:pPr>
              <w:tabs>
                <w:tab w:val="left" w:pos="989"/>
                <w:tab w:val="left" w:pos="990"/>
              </w:tabs>
              <w:spacing w:line="276" w:lineRule="auto"/>
              <w:rPr>
                <w:rFonts w:ascii="Arial" w:hAnsi="Arial" w:cs="Arial"/>
                <w:sz w:val="24"/>
                <w:szCs w:val="28"/>
              </w:rPr>
            </w:pPr>
            <w:r w:rsidRPr="002B5E33">
              <w:rPr>
                <w:rFonts w:ascii="Arial" w:hAnsi="Arial" w:cs="Arial"/>
                <w:sz w:val="24"/>
                <w:szCs w:val="28"/>
              </w:rPr>
              <w:t>Changes made</w:t>
            </w:r>
          </w:p>
        </w:tc>
      </w:tr>
      <w:tr w:rsidR="001949A3" w:rsidRPr="002B5E33" w14:paraId="68A87245" w14:textId="77777777" w:rsidTr="00A6581F">
        <w:tc>
          <w:tcPr>
            <w:tcW w:w="1838" w:type="dxa"/>
            <w:shd w:val="clear" w:color="auto" w:fill="auto"/>
            <w:vAlign w:val="center"/>
          </w:tcPr>
          <w:p w14:paraId="344C7CDC" w14:textId="7DDB9ACA" w:rsidR="001949A3" w:rsidRPr="002B5E33" w:rsidRDefault="001949A3" w:rsidP="00175BA0">
            <w:pPr>
              <w:tabs>
                <w:tab w:val="left" w:pos="989"/>
                <w:tab w:val="left" w:pos="990"/>
              </w:tabs>
              <w:spacing w:line="276" w:lineRule="auto"/>
              <w:rPr>
                <w:rFonts w:ascii="Arial" w:hAnsi="Arial" w:cs="Arial"/>
                <w:sz w:val="24"/>
                <w:szCs w:val="28"/>
              </w:rPr>
            </w:pPr>
            <w:r>
              <w:rPr>
                <w:rFonts w:ascii="Arial" w:hAnsi="Arial" w:cs="Arial"/>
                <w:sz w:val="24"/>
                <w:szCs w:val="28"/>
              </w:rPr>
              <w:t>26/01/2022</w:t>
            </w:r>
          </w:p>
          <w:p w14:paraId="755EE088" w14:textId="3C293ED5" w:rsidR="001949A3" w:rsidRPr="002B5E33" w:rsidRDefault="001949A3" w:rsidP="00175BA0">
            <w:pPr>
              <w:tabs>
                <w:tab w:val="left" w:pos="989"/>
                <w:tab w:val="left" w:pos="990"/>
              </w:tabs>
              <w:spacing w:line="276" w:lineRule="auto"/>
              <w:rPr>
                <w:rFonts w:ascii="Arial" w:hAnsi="Arial" w:cs="Arial"/>
                <w:sz w:val="24"/>
                <w:szCs w:val="28"/>
              </w:rPr>
            </w:pPr>
            <w:r w:rsidRPr="002B5E33">
              <w:rPr>
                <w:rFonts w:ascii="Arial" w:hAnsi="Arial" w:cs="Arial"/>
                <w:sz w:val="24"/>
                <w:szCs w:val="28"/>
              </w:rPr>
              <w:t>V202</w:t>
            </w:r>
            <w:r>
              <w:rPr>
                <w:rFonts w:ascii="Arial" w:hAnsi="Arial" w:cs="Arial"/>
                <w:sz w:val="24"/>
                <w:szCs w:val="28"/>
              </w:rPr>
              <w:t>2</w:t>
            </w:r>
          </w:p>
        </w:tc>
        <w:tc>
          <w:tcPr>
            <w:tcW w:w="7652" w:type="dxa"/>
            <w:shd w:val="clear" w:color="auto" w:fill="auto"/>
          </w:tcPr>
          <w:p w14:paraId="53D8AEBA" w14:textId="77777777" w:rsidR="001949A3" w:rsidRPr="002B5E33" w:rsidRDefault="001949A3" w:rsidP="00175BA0">
            <w:pPr>
              <w:widowControl/>
              <w:numPr>
                <w:ilvl w:val="0"/>
                <w:numId w:val="14"/>
              </w:numPr>
              <w:tabs>
                <w:tab w:val="left" w:pos="989"/>
                <w:tab w:val="left" w:pos="990"/>
              </w:tabs>
              <w:autoSpaceDE/>
              <w:autoSpaceDN/>
              <w:spacing w:line="276" w:lineRule="auto"/>
              <w:rPr>
                <w:rFonts w:ascii="Arial" w:hAnsi="Arial" w:cs="Arial"/>
                <w:sz w:val="24"/>
                <w:szCs w:val="28"/>
              </w:rPr>
            </w:pPr>
            <w:r w:rsidRPr="002B5E33">
              <w:rPr>
                <w:rFonts w:ascii="Arial" w:hAnsi="Arial" w:cs="Arial"/>
                <w:sz w:val="24"/>
                <w:szCs w:val="28"/>
              </w:rPr>
              <w:t>Addition of change log</w:t>
            </w:r>
          </w:p>
          <w:p w14:paraId="3AB3F002" w14:textId="77777777" w:rsidR="001949A3" w:rsidRPr="002B5E33" w:rsidRDefault="001949A3" w:rsidP="00175BA0">
            <w:pPr>
              <w:widowControl/>
              <w:numPr>
                <w:ilvl w:val="0"/>
                <w:numId w:val="14"/>
              </w:numPr>
              <w:tabs>
                <w:tab w:val="left" w:pos="989"/>
                <w:tab w:val="left" w:pos="990"/>
              </w:tabs>
              <w:autoSpaceDE/>
              <w:autoSpaceDN/>
              <w:spacing w:line="276" w:lineRule="auto"/>
              <w:rPr>
                <w:rFonts w:ascii="Arial" w:hAnsi="Arial" w:cs="Arial"/>
                <w:sz w:val="24"/>
                <w:szCs w:val="28"/>
              </w:rPr>
            </w:pPr>
            <w:r w:rsidRPr="002B5E33">
              <w:rPr>
                <w:rFonts w:ascii="Arial" w:hAnsi="Arial" w:cs="Arial"/>
                <w:sz w:val="24"/>
                <w:szCs w:val="28"/>
              </w:rPr>
              <w:t>Addition of last review date</w:t>
            </w:r>
          </w:p>
          <w:p w14:paraId="240B5FC9" w14:textId="77777777" w:rsidR="001949A3" w:rsidRPr="002B5E33" w:rsidRDefault="001949A3" w:rsidP="00175BA0">
            <w:pPr>
              <w:widowControl/>
              <w:numPr>
                <w:ilvl w:val="0"/>
                <w:numId w:val="14"/>
              </w:numPr>
              <w:tabs>
                <w:tab w:val="left" w:pos="989"/>
                <w:tab w:val="left" w:pos="990"/>
              </w:tabs>
              <w:autoSpaceDE/>
              <w:autoSpaceDN/>
              <w:spacing w:line="276" w:lineRule="auto"/>
              <w:rPr>
                <w:rFonts w:ascii="Arial" w:hAnsi="Arial" w:cs="Arial"/>
                <w:sz w:val="24"/>
                <w:szCs w:val="28"/>
              </w:rPr>
            </w:pPr>
            <w:r w:rsidRPr="002B5E33">
              <w:rPr>
                <w:rFonts w:ascii="Arial" w:hAnsi="Arial" w:cs="Arial"/>
                <w:sz w:val="24"/>
                <w:szCs w:val="28"/>
              </w:rPr>
              <w:t>Removal of Director titles</w:t>
            </w:r>
          </w:p>
          <w:p w14:paraId="37661D84" w14:textId="77777777" w:rsidR="001949A3" w:rsidRDefault="001949A3" w:rsidP="00175BA0">
            <w:pPr>
              <w:widowControl/>
              <w:numPr>
                <w:ilvl w:val="0"/>
                <w:numId w:val="14"/>
              </w:numPr>
              <w:tabs>
                <w:tab w:val="left" w:pos="989"/>
                <w:tab w:val="left" w:pos="990"/>
              </w:tabs>
              <w:autoSpaceDE/>
              <w:autoSpaceDN/>
              <w:spacing w:line="276" w:lineRule="auto"/>
              <w:rPr>
                <w:rFonts w:ascii="Arial" w:hAnsi="Arial" w:cs="Arial"/>
                <w:sz w:val="24"/>
                <w:szCs w:val="28"/>
              </w:rPr>
            </w:pPr>
            <w:r w:rsidRPr="002B5E33">
              <w:rPr>
                <w:rFonts w:ascii="Arial" w:hAnsi="Arial" w:cs="Arial"/>
                <w:sz w:val="24"/>
                <w:szCs w:val="28"/>
              </w:rPr>
              <w:lastRenderedPageBreak/>
              <w:t>Addition of review process and timing</w:t>
            </w:r>
          </w:p>
          <w:p w14:paraId="3CB3267B" w14:textId="77777777" w:rsidR="00DA3984" w:rsidRDefault="00DA3984"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Change to information relating to post-Brexit data bridge</w:t>
            </w:r>
            <w:r w:rsidR="00A82672">
              <w:rPr>
                <w:rFonts w:ascii="Arial" w:hAnsi="Arial" w:cs="Arial"/>
                <w:sz w:val="24"/>
                <w:szCs w:val="28"/>
              </w:rPr>
              <w:t xml:space="preserve"> &amp; addition of next GDPR EU review date</w:t>
            </w:r>
          </w:p>
          <w:p w14:paraId="32B806B3" w14:textId="77777777" w:rsidR="000333E4" w:rsidRDefault="000333E4"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Removal of reference to marketing database</w:t>
            </w:r>
            <w:r w:rsidR="00897B60">
              <w:rPr>
                <w:rFonts w:ascii="Arial" w:hAnsi="Arial" w:cs="Arial"/>
                <w:sz w:val="24"/>
                <w:szCs w:val="28"/>
              </w:rPr>
              <w:t xml:space="preserve"> information removal linked to industry suppression files</w:t>
            </w:r>
          </w:p>
          <w:p w14:paraId="63665A70" w14:textId="7FEACDE3" w:rsidR="00FE1459" w:rsidRPr="002B5E33" w:rsidRDefault="00FE1459"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 xml:space="preserve">Removal of reference to a standard </w:t>
            </w:r>
            <w:r w:rsidR="00E72EC5">
              <w:rPr>
                <w:rFonts w:ascii="Arial" w:hAnsi="Arial" w:cs="Arial"/>
                <w:sz w:val="24"/>
                <w:szCs w:val="28"/>
              </w:rPr>
              <w:t>form as we do not provide one</w:t>
            </w:r>
          </w:p>
        </w:tc>
      </w:tr>
      <w:tr w:rsidR="00183D42" w:rsidRPr="002B5E33" w14:paraId="2F4DA8FB" w14:textId="77777777" w:rsidTr="00A6581F">
        <w:tc>
          <w:tcPr>
            <w:tcW w:w="1838" w:type="dxa"/>
            <w:shd w:val="clear" w:color="auto" w:fill="auto"/>
            <w:vAlign w:val="center"/>
          </w:tcPr>
          <w:p w14:paraId="2DD462B4" w14:textId="77777777" w:rsidR="00183D42" w:rsidRDefault="00183D42" w:rsidP="00175BA0">
            <w:pPr>
              <w:tabs>
                <w:tab w:val="left" w:pos="989"/>
                <w:tab w:val="left" w:pos="990"/>
              </w:tabs>
              <w:spacing w:line="276" w:lineRule="auto"/>
              <w:rPr>
                <w:rFonts w:ascii="Arial" w:hAnsi="Arial" w:cs="Arial"/>
                <w:sz w:val="24"/>
                <w:szCs w:val="28"/>
              </w:rPr>
            </w:pPr>
            <w:r>
              <w:rPr>
                <w:rFonts w:ascii="Arial" w:hAnsi="Arial" w:cs="Arial"/>
                <w:sz w:val="24"/>
                <w:szCs w:val="28"/>
              </w:rPr>
              <w:lastRenderedPageBreak/>
              <w:t>07/06/22</w:t>
            </w:r>
          </w:p>
          <w:p w14:paraId="4C495E76" w14:textId="0881107C" w:rsidR="00183D42" w:rsidRDefault="00183D42" w:rsidP="00175BA0">
            <w:pPr>
              <w:tabs>
                <w:tab w:val="left" w:pos="989"/>
                <w:tab w:val="left" w:pos="990"/>
              </w:tabs>
              <w:spacing w:line="276" w:lineRule="auto"/>
              <w:rPr>
                <w:rFonts w:ascii="Arial" w:hAnsi="Arial" w:cs="Arial"/>
                <w:sz w:val="24"/>
                <w:szCs w:val="28"/>
              </w:rPr>
            </w:pPr>
            <w:r>
              <w:rPr>
                <w:rFonts w:ascii="Arial" w:hAnsi="Arial" w:cs="Arial"/>
                <w:sz w:val="24"/>
                <w:szCs w:val="28"/>
              </w:rPr>
              <w:t>V2022</w:t>
            </w:r>
          </w:p>
        </w:tc>
        <w:tc>
          <w:tcPr>
            <w:tcW w:w="7652" w:type="dxa"/>
            <w:shd w:val="clear" w:color="auto" w:fill="auto"/>
          </w:tcPr>
          <w:p w14:paraId="35B9ADCF" w14:textId="2FB1F631" w:rsidR="00183D42" w:rsidRPr="002B5E33" w:rsidRDefault="00183D42"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 xml:space="preserve">Addition of </w:t>
            </w:r>
            <w:r w:rsidR="00C73FC2">
              <w:rPr>
                <w:rFonts w:ascii="Arial" w:hAnsi="Arial" w:cs="Arial"/>
                <w:sz w:val="24"/>
                <w:szCs w:val="28"/>
              </w:rPr>
              <w:t>data retention period for apprenticeships as six years (as per the ESFA guidelines)</w:t>
            </w:r>
          </w:p>
        </w:tc>
      </w:tr>
      <w:tr w:rsidR="009B5AB7" w:rsidRPr="002B5E33" w14:paraId="647870CD" w14:textId="77777777" w:rsidTr="00A6581F">
        <w:tc>
          <w:tcPr>
            <w:tcW w:w="1838" w:type="dxa"/>
            <w:shd w:val="clear" w:color="auto" w:fill="auto"/>
            <w:vAlign w:val="center"/>
          </w:tcPr>
          <w:p w14:paraId="7CD9E7EC" w14:textId="77777777" w:rsidR="009B5AB7" w:rsidRDefault="009B5AB7" w:rsidP="00175BA0">
            <w:pPr>
              <w:tabs>
                <w:tab w:val="left" w:pos="989"/>
                <w:tab w:val="left" w:pos="990"/>
              </w:tabs>
              <w:spacing w:line="276" w:lineRule="auto"/>
              <w:rPr>
                <w:rFonts w:ascii="Arial" w:hAnsi="Arial" w:cs="Arial"/>
                <w:sz w:val="24"/>
                <w:szCs w:val="28"/>
              </w:rPr>
            </w:pPr>
            <w:r>
              <w:rPr>
                <w:rFonts w:ascii="Arial" w:hAnsi="Arial" w:cs="Arial"/>
                <w:sz w:val="24"/>
                <w:szCs w:val="28"/>
              </w:rPr>
              <w:t>02/09/22</w:t>
            </w:r>
          </w:p>
          <w:p w14:paraId="30A565AE" w14:textId="06BEF331" w:rsidR="009B5AB7" w:rsidRDefault="009B5AB7" w:rsidP="00175BA0">
            <w:pPr>
              <w:tabs>
                <w:tab w:val="left" w:pos="989"/>
                <w:tab w:val="left" w:pos="990"/>
              </w:tabs>
              <w:spacing w:line="276" w:lineRule="auto"/>
              <w:rPr>
                <w:rFonts w:ascii="Arial" w:hAnsi="Arial" w:cs="Arial"/>
                <w:sz w:val="24"/>
                <w:szCs w:val="28"/>
              </w:rPr>
            </w:pPr>
            <w:r>
              <w:rPr>
                <w:rFonts w:ascii="Arial" w:hAnsi="Arial" w:cs="Arial"/>
                <w:sz w:val="24"/>
                <w:szCs w:val="28"/>
              </w:rPr>
              <w:t>V</w:t>
            </w:r>
            <w:r w:rsidR="00960AA9">
              <w:rPr>
                <w:rFonts w:ascii="Arial" w:hAnsi="Arial" w:cs="Arial"/>
                <w:sz w:val="24"/>
                <w:szCs w:val="28"/>
              </w:rPr>
              <w:t>3</w:t>
            </w:r>
          </w:p>
        </w:tc>
        <w:tc>
          <w:tcPr>
            <w:tcW w:w="7652" w:type="dxa"/>
            <w:shd w:val="clear" w:color="auto" w:fill="auto"/>
          </w:tcPr>
          <w:p w14:paraId="543A87CC" w14:textId="70E8C9F5" w:rsidR="009B5AB7" w:rsidRDefault="00960AA9"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Update Privacy Notice</w:t>
            </w:r>
            <w:r w:rsidR="000B1118">
              <w:rPr>
                <w:rFonts w:ascii="Arial" w:hAnsi="Arial" w:cs="Arial"/>
                <w:sz w:val="24"/>
                <w:szCs w:val="28"/>
              </w:rPr>
              <w:t>- Appendix 1-</w:t>
            </w:r>
            <w:r>
              <w:rPr>
                <w:rFonts w:ascii="Arial" w:hAnsi="Arial" w:cs="Arial"/>
                <w:sz w:val="24"/>
                <w:szCs w:val="28"/>
              </w:rPr>
              <w:t xml:space="preserve"> updated to reflect data processing changes</w:t>
            </w:r>
            <w:r w:rsidR="003F6168">
              <w:rPr>
                <w:rFonts w:ascii="Arial" w:hAnsi="Arial" w:cs="Arial"/>
                <w:sz w:val="24"/>
                <w:szCs w:val="28"/>
              </w:rPr>
              <w:t xml:space="preserve"> via LMS</w:t>
            </w:r>
          </w:p>
        </w:tc>
      </w:tr>
      <w:tr w:rsidR="00457BD7" w:rsidRPr="002B5E33" w14:paraId="2BF8F288" w14:textId="77777777" w:rsidTr="00A6581F">
        <w:tc>
          <w:tcPr>
            <w:tcW w:w="1838" w:type="dxa"/>
            <w:shd w:val="clear" w:color="auto" w:fill="auto"/>
            <w:vAlign w:val="center"/>
          </w:tcPr>
          <w:p w14:paraId="1C2BCCF1" w14:textId="77777777" w:rsidR="00457BD7" w:rsidRDefault="00936EA5" w:rsidP="00175BA0">
            <w:pPr>
              <w:tabs>
                <w:tab w:val="left" w:pos="989"/>
                <w:tab w:val="left" w:pos="990"/>
              </w:tabs>
              <w:spacing w:line="276" w:lineRule="auto"/>
              <w:rPr>
                <w:rFonts w:ascii="Arial" w:hAnsi="Arial" w:cs="Arial"/>
                <w:sz w:val="24"/>
                <w:szCs w:val="28"/>
              </w:rPr>
            </w:pPr>
            <w:r>
              <w:rPr>
                <w:rFonts w:ascii="Arial" w:hAnsi="Arial" w:cs="Arial"/>
                <w:sz w:val="24"/>
                <w:szCs w:val="28"/>
              </w:rPr>
              <w:t>23/08/2023</w:t>
            </w:r>
          </w:p>
          <w:p w14:paraId="22899D6F" w14:textId="017489D6" w:rsidR="00936EA5" w:rsidRDefault="00936EA5" w:rsidP="00175BA0">
            <w:pPr>
              <w:tabs>
                <w:tab w:val="left" w:pos="989"/>
                <w:tab w:val="left" w:pos="990"/>
              </w:tabs>
              <w:spacing w:line="276" w:lineRule="auto"/>
              <w:rPr>
                <w:rFonts w:ascii="Arial" w:hAnsi="Arial" w:cs="Arial"/>
                <w:sz w:val="24"/>
                <w:szCs w:val="28"/>
              </w:rPr>
            </w:pPr>
            <w:r>
              <w:rPr>
                <w:rFonts w:ascii="Arial" w:hAnsi="Arial" w:cs="Arial"/>
                <w:sz w:val="24"/>
                <w:szCs w:val="28"/>
              </w:rPr>
              <w:t>V2023 V1</w:t>
            </w:r>
          </w:p>
        </w:tc>
        <w:tc>
          <w:tcPr>
            <w:tcW w:w="7652" w:type="dxa"/>
            <w:shd w:val="clear" w:color="auto" w:fill="auto"/>
          </w:tcPr>
          <w:p w14:paraId="61B6E135" w14:textId="77777777" w:rsidR="00457BD7" w:rsidRDefault="00936EA5"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 xml:space="preserve">Update of retention information for employees following </w:t>
            </w:r>
            <w:r w:rsidR="00A81BA9">
              <w:rPr>
                <w:rFonts w:ascii="Arial" w:hAnsi="Arial" w:cs="Arial"/>
                <w:sz w:val="24"/>
                <w:szCs w:val="28"/>
              </w:rPr>
              <w:t>termination of employment.</w:t>
            </w:r>
          </w:p>
          <w:p w14:paraId="05F2A95E" w14:textId="77777777" w:rsidR="00A81BA9" w:rsidRDefault="00A81BA9"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 xml:space="preserve">Addition of finance retention policy guidelines </w:t>
            </w:r>
          </w:p>
          <w:p w14:paraId="14696FF6" w14:textId="2CEE124A" w:rsidR="00A5716F" w:rsidRDefault="00A5716F"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 xml:space="preserve">Page 7 – update to apprenticeship retention </w:t>
            </w:r>
            <w:r w:rsidR="00166AE0">
              <w:rPr>
                <w:rFonts w:ascii="Arial" w:hAnsi="Arial" w:cs="Arial"/>
                <w:sz w:val="24"/>
                <w:szCs w:val="28"/>
              </w:rPr>
              <w:t>from completion date to Financial Year End after the end of the course</w:t>
            </w:r>
          </w:p>
        </w:tc>
      </w:tr>
      <w:tr w:rsidR="00403B26" w:rsidRPr="002B5E33" w14:paraId="5BC512F0" w14:textId="77777777" w:rsidTr="00A6581F">
        <w:tc>
          <w:tcPr>
            <w:tcW w:w="1838" w:type="dxa"/>
            <w:shd w:val="clear" w:color="auto" w:fill="auto"/>
            <w:vAlign w:val="center"/>
          </w:tcPr>
          <w:p w14:paraId="349D6133" w14:textId="549C390F" w:rsidR="00403B26" w:rsidRDefault="00403B26" w:rsidP="00175BA0">
            <w:pPr>
              <w:tabs>
                <w:tab w:val="left" w:pos="989"/>
                <w:tab w:val="left" w:pos="990"/>
              </w:tabs>
              <w:spacing w:line="276" w:lineRule="auto"/>
              <w:rPr>
                <w:rFonts w:ascii="Arial" w:hAnsi="Arial" w:cs="Arial"/>
                <w:sz w:val="24"/>
                <w:szCs w:val="28"/>
              </w:rPr>
            </w:pPr>
            <w:r>
              <w:rPr>
                <w:rFonts w:ascii="Arial" w:hAnsi="Arial" w:cs="Arial"/>
                <w:sz w:val="24"/>
                <w:szCs w:val="28"/>
              </w:rPr>
              <w:t>V2024</w:t>
            </w:r>
          </w:p>
        </w:tc>
        <w:tc>
          <w:tcPr>
            <w:tcW w:w="7652" w:type="dxa"/>
            <w:shd w:val="clear" w:color="auto" w:fill="auto"/>
          </w:tcPr>
          <w:p w14:paraId="14A6BD9E" w14:textId="3FFA0846" w:rsidR="00403B26" w:rsidRDefault="00403B26"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No amendments</w:t>
            </w:r>
          </w:p>
        </w:tc>
      </w:tr>
      <w:tr w:rsidR="008220F2" w:rsidRPr="002B5E33" w14:paraId="0ADBB4AB" w14:textId="77777777" w:rsidTr="0062672A">
        <w:tc>
          <w:tcPr>
            <w:tcW w:w="1838" w:type="dxa"/>
            <w:shd w:val="clear" w:color="auto" w:fill="auto"/>
            <w:vAlign w:val="center"/>
          </w:tcPr>
          <w:p w14:paraId="23B67F5E" w14:textId="77777777" w:rsidR="008220F2" w:rsidRDefault="0062672A" w:rsidP="00175BA0">
            <w:pPr>
              <w:tabs>
                <w:tab w:val="left" w:pos="989"/>
                <w:tab w:val="left" w:pos="990"/>
              </w:tabs>
              <w:spacing w:line="276" w:lineRule="auto"/>
              <w:rPr>
                <w:rFonts w:ascii="Arial" w:hAnsi="Arial" w:cs="Arial"/>
                <w:sz w:val="24"/>
                <w:szCs w:val="28"/>
              </w:rPr>
            </w:pPr>
            <w:r>
              <w:rPr>
                <w:rFonts w:ascii="Arial" w:hAnsi="Arial" w:cs="Arial"/>
                <w:sz w:val="24"/>
                <w:szCs w:val="28"/>
              </w:rPr>
              <w:t>11/09/24</w:t>
            </w:r>
          </w:p>
          <w:p w14:paraId="0B4BFC0B" w14:textId="31DBF3CC" w:rsidR="0062672A" w:rsidRDefault="0062672A" w:rsidP="00175BA0">
            <w:pPr>
              <w:tabs>
                <w:tab w:val="left" w:pos="989"/>
                <w:tab w:val="left" w:pos="990"/>
              </w:tabs>
              <w:spacing w:line="276" w:lineRule="auto"/>
              <w:rPr>
                <w:rFonts w:ascii="Arial" w:hAnsi="Arial" w:cs="Arial"/>
                <w:sz w:val="24"/>
                <w:szCs w:val="28"/>
              </w:rPr>
            </w:pPr>
            <w:r>
              <w:rPr>
                <w:rFonts w:ascii="Arial" w:hAnsi="Arial" w:cs="Arial"/>
                <w:sz w:val="24"/>
                <w:szCs w:val="28"/>
              </w:rPr>
              <w:t>V2024</w:t>
            </w:r>
          </w:p>
        </w:tc>
        <w:tc>
          <w:tcPr>
            <w:tcW w:w="7652" w:type="dxa"/>
            <w:shd w:val="clear" w:color="auto" w:fill="auto"/>
            <w:vAlign w:val="center"/>
          </w:tcPr>
          <w:p w14:paraId="31461DCA" w14:textId="77777777" w:rsidR="00B31DBA" w:rsidRDefault="00B31DBA"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 xml:space="preserve">Definition of paper and electronic data </w:t>
            </w:r>
          </w:p>
          <w:p w14:paraId="1FCA3BBA" w14:textId="77777777" w:rsidR="00B31DBA" w:rsidRDefault="00B31DBA"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Inclusion of data storage outside of the EEA</w:t>
            </w:r>
          </w:p>
          <w:p w14:paraId="7D10DC2D" w14:textId="39D3DE2F" w:rsidR="002F5489" w:rsidRPr="00420737" w:rsidRDefault="00E067BE"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Removal of Sally Dale and Sean Stokoe and replacement with Lisa Reynolds</w:t>
            </w:r>
          </w:p>
        </w:tc>
      </w:tr>
      <w:tr w:rsidR="005C0596" w:rsidRPr="002B5E33" w14:paraId="2678AAA3" w14:textId="77777777" w:rsidTr="0062672A">
        <w:tc>
          <w:tcPr>
            <w:tcW w:w="1838" w:type="dxa"/>
            <w:shd w:val="clear" w:color="auto" w:fill="auto"/>
            <w:vAlign w:val="center"/>
          </w:tcPr>
          <w:p w14:paraId="2117646E" w14:textId="7E4804D4" w:rsidR="005C0596" w:rsidRDefault="005C0596" w:rsidP="00175BA0">
            <w:pPr>
              <w:tabs>
                <w:tab w:val="left" w:pos="989"/>
                <w:tab w:val="left" w:pos="990"/>
              </w:tabs>
              <w:spacing w:line="276" w:lineRule="auto"/>
              <w:rPr>
                <w:rFonts w:ascii="Arial" w:hAnsi="Arial" w:cs="Arial"/>
                <w:sz w:val="24"/>
                <w:szCs w:val="28"/>
              </w:rPr>
            </w:pPr>
            <w:r>
              <w:rPr>
                <w:rFonts w:ascii="Arial" w:hAnsi="Arial" w:cs="Arial"/>
                <w:sz w:val="24"/>
                <w:szCs w:val="28"/>
              </w:rPr>
              <w:t>16/10/24</w:t>
            </w:r>
          </w:p>
        </w:tc>
        <w:tc>
          <w:tcPr>
            <w:tcW w:w="7652" w:type="dxa"/>
            <w:shd w:val="clear" w:color="auto" w:fill="auto"/>
            <w:vAlign w:val="center"/>
          </w:tcPr>
          <w:p w14:paraId="19748756" w14:textId="53BCA793" w:rsidR="005C0596" w:rsidRDefault="005C0596"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 xml:space="preserve">Addition of advising to </w:t>
            </w:r>
            <w:r w:rsidR="00471686">
              <w:rPr>
                <w:rFonts w:ascii="Arial" w:hAnsi="Arial" w:cs="Arial"/>
                <w:sz w:val="24"/>
                <w:szCs w:val="28"/>
              </w:rPr>
              <w:t>clients of data breach</w:t>
            </w:r>
          </w:p>
        </w:tc>
      </w:tr>
      <w:tr w:rsidR="00563831" w:rsidRPr="002B5E33" w14:paraId="2CC5D6B0" w14:textId="77777777" w:rsidTr="0062672A">
        <w:tc>
          <w:tcPr>
            <w:tcW w:w="1838" w:type="dxa"/>
            <w:shd w:val="clear" w:color="auto" w:fill="auto"/>
            <w:vAlign w:val="center"/>
          </w:tcPr>
          <w:p w14:paraId="501B00DF" w14:textId="2F0A9B1A" w:rsidR="00563831" w:rsidRDefault="00563831" w:rsidP="00175BA0">
            <w:pPr>
              <w:tabs>
                <w:tab w:val="left" w:pos="989"/>
                <w:tab w:val="left" w:pos="990"/>
              </w:tabs>
              <w:spacing w:line="276" w:lineRule="auto"/>
              <w:rPr>
                <w:rFonts w:ascii="Arial" w:hAnsi="Arial" w:cs="Arial"/>
                <w:sz w:val="24"/>
                <w:szCs w:val="28"/>
              </w:rPr>
            </w:pPr>
            <w:r>
              <w:rPr>
                <w:rFonts w:ascii="Arial" w:hAnsi="Arial" w:cs="Arial"/>
                <w:sz w:val="24"/>
                <w:szCs w:val="28"/>
              </w:rPr>
              <w:t>10/12/24</w:t>
            </w:r>
            <w:r w:rsidR="00420737">
              <w:rPr>
                <w:rFonts w:ascii="Arial" w:hAnsi="Arial" w:cs="Arial"/>
                <w:sz w:val="24"/>
                <w:szCs w:val="28"/>
              </w:rPr>
              <w:t xml:space="preserve"> V2 2025</w:t>
            </w:r>
          </w:p>
        </w:tc>
        <w:tc>
          <w:tcPr>
            <w:tcW w:w="7652" w:type="dxa"/>
            <w:shd w:val="clear" w:color="auto" w:fill="auto"/>
            <w:vAlign w:val="center"/>
          </w:tcPr>
          <w:p w14:paraId="3989C0A2" w14:textId="7E98C05A" w:rsidR="00563831" w:rsidRDefault="00563831"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 xml:space="preserve">Update </w:t>
            </w:r>
            <w:r w:rsidR="00EA22B1">
              <w:rPr>
                <w:rFonts w:ascii="Arial" w:hAnsi="Arial" w:cs="Arial"/>
                <w:sz w:val="24"/>
                <w:szCs w:val="28"/>
              </w:rPr>
              <w:t xml:space="preserve">to info relating to the </w:t>
            </w:r>
            <w:r>
              <w:rPr>
                <w:rFonts w:ascii="Arial" w:hAnsi="Arial" w:cs="Arial"/>
                <w:sz w:val="24"/>
                <w:szCs w:val="28"/>
              </w:rPr>
              <w:t xml:space="preserve">transfer </w:t>
            </w:r>
            <w:r w:rsidR="00EA22B1">
              <w:rPr>
                <w:rFonts w:ascii="Arial" w:hAnsi="Arial" w:cs="Arial"/>
                <w:sz w:val="24"/>
                <w:szCs w:val="28"/>
              </w:rPr>
              <w:t>of</w:t>
            </w:r>
            <w:r>
              <w:rPr>
                <w:rFonts w:ascii="Arial" w:hAnsi="Arial" w:cs="Arial"/>
                <w:sz w:val="24"/>
                <w:szCs w:val="28"/>
              </w:rPr>
              <w:t xml:space="preserve"> data outside EEA</w:t>
            </w:r>
          </w:p>
          <w:p w14:paraId="7747E19D" w14:textId="77777777" w:rsidR="00563831" w:rsidRDefault="002D756D"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Include</w:t>
            </w:r>
            <w:r w:rsidR="00563831">
              <w:rPr>
                <w:rFonts w:ascii="Arial" w:hAnsi="Arial" w:cs="Arial"/>
                <w:sz w:val="24"/>
                <w:szCs w:val="28"/>
              </w:rPr>
              <w:t xml:space="preserve"> Direct Market</w:t>
            </w:r>
            <w:r w:rsidR="00B622C4">
              <w:rPr>
                <w:rFonts w:ascii="Arial" w:hAnsi="Arial" w:cs="Arial"/>
                <w:sz w:val="24"/>
                <w:szCs w:val="28"/>
              </w:rPr>
              <w:t>ing</w:t>
            </w:r>
            <w:r>
              <w:rPr>
                <w:rFonts w:ascii="Arial" w:hAnsi="Arial" w:cs="Arial"/>
                <w:sz w:val="24"/>
                <w:szCs w:val="28"/>
              </w:rPr>
              <w:t xml:space="preserve"> </w:t>
            </w:r>
          </w:p>
          <w:p w14:paraId="18E9B065" w14:textId="77777777" w:rsidR="002D756D" w:rsidRDefault="002D756D"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Removal of Sally and Sean as Directors</w:t>
            </w:r>
          </w:p>
          <w:p w14:paraId="0DABD786" w14:textId="07B517F0" w:rsidR="002D756D" w:rsidRDefault="002D756D"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Include reference to Group level</w:t>
            </w:r>
            <w:r w:rsidR="008E2FB2">
              <w:rPr>
                <w:rFonts w:ascii="Arial" w:hAnsi="Arial" w:cs="Arial"/>
                <w:sz w:val="24"/>
                <w:szCs w:val="28"/>
              </w:rPr>
              <w:t xml:space="preserve"> responsibilities and</w:t>
            </w:r>
            <w:r w:rsidR="006B2A3A">
              <w:rPr>
                <w:rFonts w:ascii="Arial" w:hAnsi="Arial" w:cs="Arial"/>
                <w:sz w:val="24"/>
                <w:szCs w:val="28"/>
              </w:rPr>
              <w:t xml:space="preserve"> more detail on</w:t>
            </w:r>
            <w:r w:rsidR="008E2FB2">
              <w:rPr>
                <w:rFonts w:ascii="Arial" w:hAnsi="Arial" w:cs="Arial"/>
                <w:sz w:val="24"/>
                <w:szCs w:val="28"/>
              </w:rPr>
              <w:t xml:space="preserve"> risk management</w:t>
            </w:r>
          </w:p>
          <w:p w14:paraId="582E317F" w14:textId="0F73FAEB" w:rsidR="008E2FB2" w:rsidRDefault="008E2FB2"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 xml:space="preserve">Include yearly </w:t>
            </w:r>
            <w:r w:rsidR="00420737">
              <w:rPr>
                <w:rFonts w:ascii="Arial" w:hAnsi="Arial" w:cs="Arial"/>
                <w:sz w:val="24"/>
                <w:szCs w:val="28"/>
              </w:rPr>
              <w:t>ROPA</w:t>
            </w:r>
            <w:r>
              <w:rPr>
                <w:rFonts w:ascii="Arial" w:hAnsi="Arial" w:cs="Arial"/>
                <w:sz w:val="24"/>
                <w:szCs w:val="28"/>
              </w:rPr>
              <w:t xml:space="preserve"> and asset reviews</w:t>
            </w:r>
          </w:p>
          <w:p w14:paraId="3151CE15" w14:textId="77777777" w:rsidR="008E2FB2" w:rsidRDefault="008E2FB2"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Update to retention schedule</w:t>
            </w:r>
            <w:r w:rsidR="00EA22B1">
              <w:rPr>
                <w:rFonts w:ascii="Arial" w:hAnsi="Arial" w:cs="Arial"/>
                <w:sz w:val="24"/>
                <w:szCs w:val="28"/>
              </w:rPr>
              <w:t xml:space="preserve"> details</w:t>
            </w:r>
          </w:p>
          <w:p w14:paraId="4917FC15" w14:textId="77777777" w:rsidR="00ED3667" w:rsidRDefault="00ED3667"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Add certification to privacy statement purpose</w:t>
            </w:r>
            <w:r w:rsidR="00420737">
              <w:rPr>
                <w:rFonts w:ascii="Arial" w:hAnsi="Arial" w:cs="Arial"/>
                <w:sz w:val="24"/>
                <w:szCs w:val="28"/>
              </w:rPr>
              <w:t>s</w:t>
            </w:r>
          </w:p>
          <w:p w14:paraId="36FD417B" w14:textId="2AE10C9B" w:rsidR="008A13F0" w:rsidRDefault="008A13F0" w:rsidP="00175BA0">
            <w:pPr>
              <w:widowControl/>
              <w:numPr>
                <w:ilvl w:val="0"/>
                <w:numId w:val="14"/>
              </w:numPr>
              <w:tabs>
                <w:tab w:val="left" w:pos="989"/>
                <w:tab w:val="left" w:pos="990"/>
              </w:tabs>
              <w:autoSpaceDE/>
              <w:autoSpaceDN/>
              <w:spacing w:line="276" w:lineRule="auto"/>
              <w:rPr>
                <w:rFonts w:ascii="Arial" w:hAnsi="Arial" w:cs="Arial"/>
                <w:sz w:val="24"/>
                <w:szCs w:val="28"/>
              </w:rPr>
            </w:pPr>
            <w:r>
              <w:rPr>
                <w:rFonts w:ascii="Arial" w:hAnsi="Arial" w:cs="Arial"/>
                <w:sz w:val="24"/>
                <w:szCs w:val="28"/>
              </w:rPr>
              <w:t>Add unintentional bias</w:t>
            </w:r>
            <w:r w:rsidR="00975DAE">
              <w:rPr>
                <w:rFonts w:ascii="Arial" w:hAnsi="Arial" w:cs="Arial"/>
                <w:sz w:val="24"/>
                <w:szCs w:val="28"/>
              </w:rPr>
              <w:t xml:space="preserve"> and </w:t>
            </w:r>
            <w:r w:rsidR="00B52276">
              <w:rPr>
                <w:rFonts w:ascii="Arial" w:hAnsi="Arial" w:cs="Arial"/>
                <w:sz w:val="24"/>
                <w:szCs w:val="28"/>
              </w:rPr>
              <w:t>loss of integrity</w:t>
            </w:r>
            <w:r>
              <w:rPr>
                <w:rFonts w:ascii="Arial" w:hAnsi="Arial" w:cs="Arial"/>
                <w:sz w:val="24"/>
                <w:szCs w:val="28"/>
              </w:rPr>
              <w:t xml:space="preserve"> in AI use</w:t>
            </w:r>
          </w:p>
        </w:tc>
      </w:tr>
    </w:tbl>
    <w:p w14:paraId="59BBFE89" w14:textId="77777777" w:rsidR="00175BA0" w:rsidRDefault="00175BA0" w:rsidP="008504E4">
      <w:pPr>
        <w:pStyle w:val="Heading1"/>
        <w:ind w:left="0"/>
      </w:pPr>
    </w:p>
    <w:p w14:paraId="2BDEFC71" w14:textId="77777777" w:rsidR="00175BA0" w:rsidRDefault="00175BA0">
      <w:pPr>
        <w:rPr>
          <w:b/>
          <w:bCs/>
          <w:sz w:val="36"/>
          <w:szCs w:val="36"/>
        </w:rPr>
      </w:pPr>
      <w:r>
        <w:br w:type="page"/>
      </w:r>
    </w:p>
    <w:p w14:paraId="54D503BE" w14:textId="1C20A823" w:rsidR="006909F3" w:rsidRPr="000F6474" w:rsidRDefault="006909F3" w:rsidP="008504E4">
      <w:pPr>
        <w:pStyle w:val="Heading1"/>
        <w:ind w:left="0"/>
      </w:pPr>
      <w:r w:rsidRPr="000F6474">
        <w:lastRenderedPageBreak/>
        <w:t>Appendix One</w:t>
      </w:r>
    </w:p>
    <w:p w14:paraId="0AFD764E" w14:textId="4BD40E3A" w:rsidR="006909F3" w:rsidRPr="000F6474" w:rsidRDefault="00EE3C2E" w:rsidP="00175BA0">
      <w:pPr>
        <w:spacing w:before="120" w:after="120" w:line="276" w:lineRule="auto"/>
        <w:rPr>
          <w:rFonts w:ascii="Arial" w:hAnsi="Arial" w:cs="Arial"/>
          <w:b/>
          <w:sz w:val="28"/>
          <w:szCs w:val="28"/>
        </w:rPr>
      </w:pPr>
      <w:r w:rsidRPr="00074BA7">
        <w:rPr>
          <w:rFonts w:ascii="Wide Latin" w:hAnsi="Wide Latin" w:cs="Arial"/>
          <w:color w:val="008080"/>
        </w:rPr>
        <w:t>ioda</w:t>
      </w:r>
      <w:r w:rsidRPr="000F6474">
        <w:rPr>
          <w:rFonts w:ascii="Arial" w:hAnsi="Arial" w:cs="Arial"/>
          <w:b/>
          <w:sz w:val="28"/>
          <w:szCs w:val="28"/>
        </w:rPr>
        <w:t xml:space="preserve"> </w:t>
      </w:r>
      <w:r w:rsidR="006909F3" w:rsidRPr="000F6474">
        <w:rPr>
          <w:rFonts w:ascii="Arial" w:hAnsi="Arial" w:cs="Arial"/>
          <w:b/>
          <w:sz w:val="28"/>
          <w:szCs w:val="28"/>
        </w:rPr>
        <w:t xml:space="preserve">Ltd - Privacy </w:t>
      </w:r>
      <w:r w:rsidR="005D5E42">
        <w:rPr>
          <w:rFonts w:ascii="Arial" w:hAnsi="Arial" w:cs="Arial"/>
          <w:b/>
          <w:sz w:val="28"/>
          <w:szCs w:val="28"/>
        </w:rPr>
        <w:t>Notice</w:t>
      </w:r>
    </w:p>
    <w:p w14:paraId="673D2DD4" w14:textId="3BF389C3" w:rsidR="00107753" w:rsidRDefault="006909F3" w:rsidP="00175BA0">
      <w:pPr>
        <w:pStyle w:val="BodyText"/>
        <w:spacing w:before="120" w:after="120" w:line="276" w:lineRule="auto"/>
        <w:ind w:left="0" w:right="583"/>
        <w:rPr>
          <w:rFonts w:ascii="Arial" w:hAnsi="Arial" w:cs="Arial"/>
        </w:rPr>
      </w:pPr>
      <w:r w:rsidRPr="004E63B3">
        <w:rPr>
          <w:rFonts w:ascii="Arial" w:hAnsi="Arial" w:cs="Arial"/>
        </w:rPr>
        <w:t xml:space="preserve">This privacy policy explains how </w:t>
      </w:r>
      <w:r w:rsidR="000876C9" w:rsidRPr="00074BA7">
        <w:rPr>
          <w:rFonts w:ascii="Wide Latin" w:hAnsi="Wide Latin" w:cs="Arial"/>
          <w:color w:val="008080"/>
        </w:rPr>
        <w:t>ioda</w:t>
      </w:r>
      <w:r>
        <w:rPr>
          <w:rFonts w:ascii="Arial" w:hAnsi="Arial" w:cs="Arial"/>
        </w:rPr>
        <w:t xml:space="preserve"> Limited of 4 Grimston Grange Offices</w:t>
      </w:r>
      <w:r w:rsidRPr="004E63B3">
        <w:rPr>
          <w:rFonts w:ascii="Arial" w:hAnsi="Arial" w:cs="Arial"/>
        </w:rPr>
        <w:t xml:space="preserve">, </w:t>
      </w:r>
      <w:r>
        <w:rPr>
          <w:rFonts w:ascii="Arial" w:hAnsi="Arial" w:cs="Arial"/>
        </w:rPr>
        <w:t>Grimston Park, Tadcaster, LS24</w:t>
      </w:r>
      <w:r w:rsidR="00EE3C2E">
        <w:rPr>
          <w:rFonts w:ascii="Arial" w:hAnsi="Arial" w:cs="Arial"/>
        </w:rPr>
        <w:t xml:space="preserve"> </w:t>
      </w:r>
      <w:r>
        <w:rPr>
          <w:rFonts w:ascii="Arial" w:hAnsi="Arial" w:cs="Arial"/>
        </w:rPr>
        <w:t xml:space="preserve">9BX, </w:t>
      </w:r>
      <w:r w:rsidRPr="004E63B3">
        <w:rPr>
          <w:rFonts w:ascii="Arial" w:hAnsi="Arial" w:cs="Arial"/>
        </w:rPr>
        <w:t xml:space="preserve">company number </w:t>
      </w:r>
      <w:r w:rsidRPr="007002F6">
        <w:rPr>
          <w:rFonts w:ascii="Arial" w:hAnsi="Arial" w:cs="Arial"/>
        </w:rPr>
        <w:t>3352708 (‘</w:t>
      </w:r>
      <w:r w:rsidR="000876C9" w:rsidRPr="00074BA7">
        <w:rPr>
          <w:rFonts w:ascii="Wide Latin" w:hAnsi="Wide Latin" w:cs="Arial"/>
          <w:color w:val="008080"/>
        </w:rPr>
        <w:t>ioda</w:t>
      </w:r>
      <w:r>
        <w:rPr>
          <w:rFonts w:ascii="Arial" w:hAnsi="Arial" w:cs="Arial"/>
        </w:rPr>
        <w:t xml:space="preserve"> Ltd</w:t>
      </w:r>
      <w:r w:rsidRPr="004E63B3">
        <w:rPr>
          <w:rFonts w:ascii="Arial" w:hAnsi="Arial" w:cs="Arial"/>
        </w:rPr>
        <w:t>’, ‘We’, ‘Us’), uses information about current and pr</w:t>
      </w:r>
      <w:r w:rsidR="00EE3C2E">
        <w:rPr>
          <w:rFonts w:ascii="Arial" w:hAnsi="Arial" w:cs="Arial"/>
        </w:rPr>
        <w:t xml:space="preserve">ospective customers, </w:t>
      </w:r>
      <w:r w:rsidR="005C486A">
        <w:rPr>
          <w:rFonts w:ascii="Arial" w:hAnsi="Arial" w:cs="Arial"/>
        </w:rPr>
        <w:t>employees</w:t>
      </w:r>
      <w:r w:rsidR="00EE3C2E">
        <w:rPr>
          <w:rFonts w:ascii="Arial" w:hAnsi="Arial" w:cs="Arial"/>
        </w:rPr>
        <w:t xml:space="preserve"> and apprentices</w:t>
      </w:r>
      <w:r w:rsidRPr="004E63B3">
        <w:rPr>
          <w:rFonts w:ascii="Arial" w:hAnsi="Arial" w:cs="Arial"/>
        </w:rPr>
        <w:t>.</w:t>
      </w:r>
    </w:p>
    <w:p w14:paraId="658184EB" w14:textId="77777777" w:rsidR="00175BA0" w:rsidRDefault="00175BA0" w:rsidP="000C5B8A">
      <w:pPr>
        <w:spacing w:line="276" w:lineRule="auto"/>
        <w:rPr>
          <w:rFonts w:ascii="Verdana" w:hAnsi="Verdana"/>
          <w:sz w:val="24"/>
          <w:szCs w:val="24"/>
        </w:rPr>
      </w:pPr>
    </w:p>
    <w:p w14:paraId="34AB6EEF" w14:textId="0F17BA42" w:rsidR="00107753" w:rsidRPr="00107753" w:rsidRDefault="00107753" w:rsidP="000C5B8A">
      <w:pPr>
        <w:spacing w:line="276" w:lineRule="auto"/>
        <w:rPr>
          <w:rFonts w:ascii="Arial" w:hAnsi="Arial" w:cs="Arial"/>
          <w:b/>
          <w:sz w:val="24"/>
          <w:szCs w:val="24"/>
        </w:rPr>
      </w:pPr>
      <w:r w:rsidRPr="00107753">
        <w:rPr>
          <w:rFonts w:ascii="Arial" w:hAnsi="Arial" w:cs="Arial"/>
          <w:b/>
          <w:sz w:val="24"/>
          <w:szCs w:val="24"/>
        </w:rPr>
        <w:t>The type of personal information we collect</w:t>
      </w:r>
      <w:r w:rsidR="00EE47F7">
        <w:rPr>
          <w:rFonts w:ascii="Arial" w:hAnsi="Arial" w:cs="Arial"/>
          <w:b/>
          <w:sz w:val="24"/>
          <w:szCs w:val="24"/>
        </w:rPr>
        <w:t>:</w:t>
      </w:r>
    </w:p>
    <w:p w14:paraId="7419F17F" w14:textId="77777777" w:rsidR="00EE47F7" w:rsidRDefault="00EE47F7" w:rsidP="000C5B8A">
      <w:pPr>
        <w:spacing w:line="276" w:lineRule="auto"/>
        <w:rPr>
          <w:rFonts w:ascii="Arial" w:hAnsi="Arial" w:cs="Arial"/>
          <w:sz w:val="24"/>
          <w:szCs w:val="24"/>
        </w:rPr>
      </w:pPr>
    </w:p>
    <w:p w14:paraId="2FCB98DF" w14:textId="1C51403C" w:rsidR="00107753" w:rsidRDefault="00107753" w:rsidP="000C5B8A">
      <w:pPr>
        <w:spacing w:line="276" w:lineRule="auto"/>
        <w:rPr>
          <w:rFonts w:ascii="Arial" w:hAnsi="Arial" w:cs="Arial"/>
          <w:sz w:val="24"/>
          <w:szCs w:val="24"/>
        </w:rPr>
      </w:pPr>
      <w:r w:rsidRPr="00107753">
        <w:rPr>
          <w:rFonts w:ascii="Arial" w:hAnsi="Arial" w:cs="Arial"/>
          <w:sz w:val="24"/>
          <w:szCs w:val="24"/>
        </w:rPr>
        <w:t>We currently collect and process the following information:</w:t>
      </w:r>
    </w:p>
    <w:p w14:paraId="5160E895" w14:textId="77777777" w:rsidR="00EE47F7" w:rsidRPr="00107753" w:rsidRDefault="00EE47F7" w:rsidP="000C5B8A">
      <w:pPr>
        <w:spacing w:line="276" w:lineRule="auto"/>
        <w:rPr>
          <w:rFonts w:ascii="Arial" w:hAnsi="Arial" w:cs="Arial"/>
          <w:sz w:val="24"/>
          <w:szCs w:val="24"/>
        </w:rPr>
      </w:pPr>
    </w:p>
    <w:p w14:paraId="30B478E1" w14:textId="377E62D8"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Learner information that can include</w:t>
      </w:r>
      <w:r w:rsidR="00EE47F7">
        <w:rPr>
          <w:rFonts w:ascii="Arial" w:hAnsi="Arial" w:cs="Arial"/>
          <w:sz w:val="24"/>
          <w:szCs w:val="24"/>
        </w:rPr>
        <w:t>:</w:t>
      </w:r>
    </w:p>
    <w:p w14:paraId="168E2FB9"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Name</w:t>
      </w:r>
    </w:p>
    <w:p w14:paraId="67C999D5"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Any previous names</w:t>
      </w:r>
    </w:p>
    <w:p w14:paraId="3C1F611D"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Postal Address</w:t>
      </w:r>
    </w:p>
    <w:p w14:paraId="1ADD5C1F"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Contact details such as email address and telephone number</w:t>
      </w:r>
    </w:p>
    <w:p w14:paraId="3923C8C9"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National Insurance Number</w:t>
      </w:r>
    </w:p>
    <w:p w14:paraId="2CDA915A"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 xml:space="preserve">Date of Birth </w:t>
      </w:r>
    </w:p>
    <w:p w14:paraId="5806E45D"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Equality Monitoring Data</w:t>
      </w:r>
    </w:p>
    <w:p w14:paraId="1B73A63E" w14:textId="77777777" w:rsid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Place of work</w:t>
      </w:r>
    </w:p>
    <w:p w14:paraId="25EE8F9F" w14:textId="203CDEB0" w:rsidR="008504E4" w:rsidRDefault="008504E4" w:rsidP="00EE47F7">
      <w:pPr>
        <w:pStyle w:val="ListParagraph"/>
        <w:spacing w:line="276" w:lineRule="auto"/>
        <w:ind w:left="720"/>
        <w:rPr>
          <w:rFonts w:ascii="Arial" w:hAnsi="Arial" w:cs="Arial"/>
          <w:sz w:val="24"/>
          <w:szCs w:val="24"/>
        </w:rPr>
      </w:pPr>
      <w:r>
        <w:rPr>
          <w:rFonts w:ascii="Arial" w:hAnsi="Arial" w:cs="Arial"/>
          <w:sz w:val="24"/>
          <w:szCs w:val="24"/>
        </w:rPr>
        <w:t>Proof of ID</w:t>
      </w:r>
    </w:p>
    <w:p w14:paraId="11343041" w14:textId="6ED1A992" w:rsidR="00817E23" w:rsidRPr="00107753" w:rsidRDefault="00817E23" w:rsidP="00EE47F7">
      <w:pPr>
        <w:pStyle w:val="ListParagraph"/>
        <w:spacing w:line="276" w:lineRule="auto"/>
        <w:ind w:left="720"/>
        <w:rPr>
          <w:rFonts w:ascii="Arial" w:hAnsi="Arial" w:cs="Arial"/>
          <w:sz w:val="24"/>
          <w:szCs w:val="24"/>
        </w:rPr>
      </w:pPr>
      <w:r>
        <w:rPr>
          <w:rFonts w:ascii="Arial" w:hAnsi="Arial" w:cs="Arial"/>
          <w:sz w:val="24"/>
          <w:szCs w:val="24"/>
        </w:rPr>
        <w:t>Next of Kin</w:t>
      </w:r>
    </w:p>
    <w:p w14:paraId="3EBD65ED" w14:textId="5333C406"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Job Title</w:t>
      </w:r>
      <w:r w:rsidR="00994645">
        <w:rPr>
          <w:rFonts w:ascii="Arial" w:hAnsi="Arial" w:cs="Arial"/>
          <w:sz w:val="24"/>
          <w:szCs w:val="24"/>
        </w:rPr>
        <w:t xml:space="preserve"> and place of work</w:t>
      </w:r>
    </w:p>
    <w:p w14:paraId="02FC00EE"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Learner specific identifying data such as ULN and qualification registry numbers</w:t>
      </w:r>
    </w:p>
    <w:p w14:paraId="18BC570C"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Opinions and service feedback</w:t>
      </w:r>
    </w:p>
    <w:p w14:paraId="0C641DC3"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Financial information such as contracts and payments</w:t>
      </w:r>
    </w:p>
    <w:p w14:paraId="77D6875F"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Learner Progress</w:t>
      </w:r>
    </w:p>
    <w:p w14:paraId="7C1436ED"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Qualification details and prior attainment/learning</w:t>
      </w:r>
    </w:p>
    <w:p w14:paraId="55F1B684" w14:textId="0D688C61" w:rsid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Details of personal circumstances that may result in an impact on learning</w:t>
      </w:r>
    </w:p>
    <w:p w14:paraId="588A8B56" w14:textId="77777777" w:rsidR="00B74DCD" w:rsidRPr="000C5B8A" w:rsidRDefault="00B74DCD" w:rsidP="00FF0024">
      <w:pPr>
        <w:pStyle w:val="ListParagraph"/>
        <w:spacing w:line="276" w:lineRule="auto"/>
        <w:ind w:left="360"/>
        <w:rPr>
          <w:rFonts w:ascii="Arial" w:hAnsi="Arial" w:cs="Arial"/>
          <w:sz w:val="24"/>
          <w:szCs w:val="24"/>
        </w:rPr>
      </w:pPr>
    </w:p>
    <w:p w14:paraId="34F3C38A" w14:textId="2FA18FEA"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Client information that can include</w:t>
      </w:r>
      <w:r w:rsidR="00EE47F7">
        <w:rPr>
          <w:rFonts w:ascii="Arial" w:hAnsi="Arial" w:cs="Arial"/>
          <w:sz w:val="24"/>
          <w:szCs w:val="24"/>
        </w:rPr>
        <w:t>:</w:t>
      </w:r>
    </w:p>
    <w:p w14:paraId="06A159F5"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Name</w:t>
      </w:r>
    </w:p>
    <w:p w14:paraId="7704B0CA"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Contact information such as email and telephone number</w:t>
      </w:r>
    </w:p>
    <w:p w14:paraId="09FF3CB5" w14:textId="77777777" w:rsidR="00107753" w:rsidRP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Job title</w:t>
      </w:r>
    </w:p>
    <w:p w14:paraId="1FC8A108" w14:textId="77777777" w:rsidR="00107753" w:rsidRDefault="00107753" w:rsidP="00EE47F7">
      <w:pPr>
        <w:pStyle w:val="ListParagraph"/>
        <w:spacing w:line="276" w:lineRule="auto"/>
        <w:ind w:left="720"/>
        <w:rPr>
          <w:rFonts w:ascii="Arial" w:hAnsi="Arial" w:cs="Arial"/>
          <w:sz w:val="24"/>
          <w:szCs w:val="24"/>
        </w:rPr>
      </w:pPr>
      <w:r w:rsidRPr="00107753">
        <w:rPr>
          <w:rFonts w:ascii="Arial" w:hAnsi="Arial" w:cs="Arial"/>
          <w:sz w:val="24"/>
          <w:szCs w:val="24"/>
        </w:rPr>
        <w:t>Opinions and service feedback</w:t>
      </w:r>
    </w:p>
    <w:p w14:paraId="7F7E9E80" w14:textId="6110F9C9" w:rsidR="008D615E" w:rsidRDefault="008D615E" w:rsidP="00EE47F7">
      <w:pPr>
        <w:pStyle w:val="ListParagraph"/>
        <w:spacing w:line="276" w:lineRule="auto"/>
        <w:ind w:left="720"/>
        <w:rPr>
          <w:rFonts w:ascii="Arial" w:hAnsi="Arial" w:cs="Arial"/>
          <w:sz w:val="24"/>
          <w:szCs w:val="24"/>
        </w:rPr>
      </w:pPr>
      <w:r>
        <w:rPr>
          <w:rFonts w:ascii="Arial" w:hAnsi="Arial" w:cs="Arial"/>
          <w:sz w:val="24"/>
          <w:szCs w:val="24"/>
        </w:rPr>
        <w:t>Financial arrangements</w:t>
      </w:r>
    </w:p>
    <w:p w14:paraId="49C0AD93" w14:textId="77777777" w:rsidR="00B74DCD" w:rsidRDefault="00B74DCD" w:rsidP="000C5B8A">
      <w:pPr>
        <w:pStyle w:val="ListParagraph"/>
        <w:spacing w:line="276" w:lineRule="auto"/>
        <w:ind w:left="360"/>
        <w:rPr>
          <w:rFonts w:ascii="Arial" w:hAnsi="Arial" w:cs="Arial"/>
          <w:sz w:val="24"/>
          <w:szCs w:val="24"/>
        </w:rPr>
      </w:pPr>
    </w:p>
    <w:p w14:paraId="7DFF59E7" w14:textId="641ADBD2" w:rsidR="00C80470" w:rsidRDefault="00644E8C" w:rsidP="00C80470">
      <w:pPr>
        <w:pStyle w:val="ListParagraph"/>
        <w:numPr>
          <w:ilvl w:val="0"/>
          <w:numId w:val="16"/>
        </w:numPr>
        <w:spacing w:line="276" w:lineRule="auto"/>
        <w:rPr>
          <w:rFonts w:ascii="Arial" w:hAnsi="Arial" w:cs="Arial"/>
          <w:sz w:val="24"/>
          <w:szCs w:val="24"/>
        </w:rPr>
      </w:pPr>
      <w:r>
        <w:rPr>
          <w:rFonts w:ascii="Arial" w:hAnsi="Arial" w:cs="Arial"/>
          <w:sz w:val="24"/>
          <w:szCs w:val="24"/>
        </w:rPr>
        <w:t>Employee information that can include</w:t>
      </w:r>
      <w:r w:rsidR="00EE47F7">
        <w:rPr>
          <w:rFonts w:ascii="Arial" w:hAnsi="Arial" w:cs="Arial"/>
          <w:sz w:val="24"/>
          <w:szCs w:val="24"/>
        </w:rPr>
        <w:t>:</w:t>
      </w:r>
    </w:p>
    <w:p w14:paraId="1C4A0414" w14:textId="06C7F107" w:rsidR="00644E8C" w:rsidRDefault="00644E8C" w:rsidP="00EE47F7">
      <w:pPr>
        <w:spacing w:line="276" w:lineRule="auto"/>
        <w:ind w:left="360"/>
        <w:rPr>
          <w:rFonts w:ascii="Arial" w:hAnsi="Arial" w:cs="Arial"/>
          <w:sz w:val="24"/>
          <w:szCs w:val="24"/>
        </w:rPr>
      </w:pPr>
      <w:r>
        <w:rPr>
          <w:rFonts w:ascii="Arial" w:hAnsi="Arial" w:cs="Arial"/>
          <w:sz w:val="24"/>
          <w:szCs w:val="24"/>
        </w:rPr>
        <w:t>Name</w:t>
      </w:r>
    </w:p>
    <w:p w14:paraId="37C35282" w14:textId="23D396DB" w:rsidR="00644E8C" w:rsidRDefault="00644E8C" w:rsidP="00EE47F7">
      <w:pPr>
        <w:spacing w:line="276" w:lineRule="auto"/>
        <w:ind w:left="360"/>
        <w:rPr>
          <w:rFonts w:ascii="Arial" w:hAnsi="Arial" w:cs="Arial"/>
          <w:sz w:val="24"/>
          <w:szCs w:val="24"/>
        </w:rPr>
      </w:pPr>
      <w:r>
        <w:rPr>
          <w:rFonts w:ascii="Arial" w:hAnsi="Arial" w:cs="Arial"/>
          <w:sz w:val="24"/>
          <w:szCs w:val="24"/>
        </w:rPr>
        <w:t>Next of Kin</w:t>
      </w:r>
    </w:p>
    <w:p w14:paraId="001CC073" w14:textId="7BA2E9F9" w:rsidR="00644E8C" w:rsidRDefault="00644E8C" w:rsidP="00EE47F7">
      <w:pPr>
        <w:spacing w:line="276" w:lineRule="auto"/>
        <w:ind w:left="360"/>
        <w:rPr>
          <w:rFonts w:ascii="Arial" w:hAnsi="Arial" w:cs="Arial"/>
          <w:sz w:val="24"/>
          <w:szCs w:val="24"/>
        </w:rPr>
      </w:pPr>
      <w:r>
        <w:rPr>
          <w:rFonts w:ascii="Arial" w:hAnsi="Arial" w:cs="Arial"/>
          <w:sz w:val="24"/>
          <w:szCs w:val="24"/>
        </w:rPr>
        <w:t>Address</w:t>
      </w:r>
    </w:p>
    <w:p w14:paraId="2194C4AA" w14:textId="23A8C01F" w:rsidR="00644E8C" w:rsidRDefault="00644E8C" w:rsidP="00EE47F7">
      <w:pPr>
        <w:spacing w:line="276" w:lineRule="auto"/>
        <w:ind w:left="360"/>
        <w:rPr>
          <w:rFonts w:ascii="Arial" w:hAnsi="Arial" w:cs="Arial"/>
          <w:sz w:val="24"/>
          <w:szCs w:val="24"/>
        </w:rPr>
      </w:pPr>
      <w:r>
        <w:rPr>
          <w:rFonts w:ascii="Arial" w:hAnsi="Arial" w:cs="Arial"/>
          <w:sz w:val="24"/>
          <w:szCs w:val="24"/>
        </w:rPr>
        <w:t>National Insurance number</w:t>
      </w:r>
    </w:p>
    <w:p w14:paraId="597CD40E" w14:textId="34EFC67D" w:rsidR="00644E8C" w:rsidRDefault="00644E8C" w:rsidP="00EE47F7">
      <w:pPr>
        <w:spacing w:line="276" w:lineRule="auto"/>
        <w:ind w:left="360"/>
        <w:rPr>
          <w:rFonts w:ascii="Arial" w:hAnsi="Arial" w:cs="Arial"/>
          <w:sz w:val="24"/>
          <w:szCs w:val="24"/>
        </w:rPr>
      </w:pPr>
      <w:r>
        <w:rPr>
          <w:rFonts w:ascii="Arial" w:hAnsi="Arial" w:cs="Arial"/>
          <w:sz w:val="24"/>
          <w:szCs w:val="24"/>
        </w:rPr>
        <w:lastRenderedPageBreak/>
        <w:t>Telephone</w:t>
      </w:r>
    </w:p>
    <w:p w14:paraId="73691394" w14:textId="576DC0F5" w:rsidR="00644E8C" w:rsidRDefault="00644E8C" w:rsidP="00EE47F7">
      <w:pPr>
        <w:spacing w:line="276" w:lineRule="auto"/>
        <w:ind w:left="360"/>
        <w:rPr>
          <w:rFonts w:ascii="Arial" w:hAnsi="Arial" w:cs="Arial"/>
          <w:sz w:val="24"/>
          <w:szCs w:val="24"/>
        </w:rPr>
      </w:pPr>
      <w:r>
        <w:rPr>
          <w:rFonts w:ascii="Arial" w:hAnsi="Arial" w:cs="Arial"/>
          <w:sz w:val="24"/>
          <w:szCs w:val="24"/>
        </w:rPr>
        <w:t>Email</w:t>
      </w:r>
    </w:p>
    <w:p w14:paraId="4620A19F" w14:textId="752F6FB5" w:rsidR="00644E8C" w:rsidRDefault="00FF0024" w:rsidP="00EE47F7">
      <w:pPr>
        <w:spacing w:line="276" w:lineRule="auto"/>
        <w:ind w:left="360"/>
        <w:rPr>
          <w:rFonts w:ascii="Arial" w:hAnsi="Arial" w:cs="Arial"/>
          <w:sz w:val="24"/>
          <w:szCs w:val="24"/>
        </w:rPr>
      </w:pPr>
      <w:r>
        <w:rPr>
          <w:rFonts w:ascii="Arial" w:hAnsi="Arial" w:cs="Arial"/>
          <w:sz w:val="24"/>
          <w:szCs w:val="24"/>
        </w:rPr>
        <w:t>Employment history</w:t>
      </w:r>
    </w:p>
    <w:p w14:paraId="422EB9C1" w14:textId="36B786FD" w:rsidR="00FF0024" w:rsidRDefault="00FF0024" w:rsidP="00EE47F7">
      <w:pPr>
        <w:spacing w:line="276" w:lineRule="auto"/>
        <w:ind w:left="360"/>
        <w:rPr>
          <w:rFonts w:ascii="Arial" w:hAnsi="Arial" w:cs="Arial"/>
          <w:sz w:val="24"/>
          <w:szCs w:val="24"/>
        </w:rPr>
      </w:pPr>
      <w:r>
        <w:rPr>
          <w:rFonts w:ascii="Arial" w:hAnsi="Arial" w:cs="Arial"/>
          <w:sz w:val="24"/>
          <w:szCs w:val="24"/>
        </w:rPr>
        <w:t>Training records</w:t>
      </w:r>
    </w:p>
    <w:p w14:paraId="3100061B" w14:textId="6EE07A44" w:rsidR="00FF0024" w:rsidRDefault="00FF0024" w:rsidP="00EE47F7">
      <w:pPr>
        <w:spacing w:line="276" w:lineRule="auto"/>
        <w:ind w:left="360"/>
        <w:rPr>
          <w:rFonts w:ascii="Arial" w:hAnsi="Arial" w:cs="Arial"/>
          <w:sz w:val="24"/>
          <w:szCs w:val="24"/>
        </w:rPr>
      </w:pPr>
      <w:r>
        <w:rPr>
          <w:rFonts w:ascii="Arial" w:hAnsi="Arial" w:cs="Arial"/>
          <w:sz w:val="24"/>
          <w:szCs w:val="24"/>
        </w:rPr>
        <w:t>Bank details</w:t>
      </w:r>
    </w:p>
    <w:p w14:paraId="30E5BD46" w14:textId="3D6DB359" w:rsidR="00FF0024" w:rsidRDefault="007C0E74" w:rsidP="00EE47F7">
      <w:pPr>
        <w:spacing w:line="276" w:lineRule="auto"/>
        <w:ind w:left="360"/>
        <w:rPr>
          <w:rFonts w:ascii="Arial" w:hAnsi="Arial" w:cs="Arial"/>
          <w:sz w:val="24"/>
          <w:szCs w:val="24"/>
        </w:rPr>
      </w:pPr>
      <w:r>
        <w:rPr>
          <w:rFonts w:ascii="Arial" w:hAnsi="Arial" w:cs="Arial"/>
          <w:sz w:val="24"/>
          <w:szCs w:val="24"/>
        </w:rPr>
        <w:t>Confirmation of ID</w:t>
      </w:r>
    </w:p>
    <w:p w14:paraId="5ED27213" w14:textId="77777777" w:rsidR="00B74DCD" w:rsidRDefault="00B74DCD" w:rsidP="00FF0024">
      <w:pPr>
        <w:spacing w:line="276" w:lineRule="auto"/>
        <w:rPr>
          <w:rFonts w:ascii="Arial" w:hAnsi="Arial" w:cs="Arial"/>
          <w:sz w:val="24"/>
          <w:szCs w:val="24"/>
        </w:rPr>
      </w:pPr>
    </w:p>
    <w:p w14:paraId="0246F4B3" w14:textId="72292F14" w:rsidR="00107753" w:rsidRPr="00107753" w:rsidRDefault="00107753" w:rsidP="000C5B8A">
      <w:pPr>
        <w:spacing w:after="200" w:line="276" w:lineRule="auto"/>
        <w:rPr>
          <w:rFonts w:ascii="Arial" w:hAnsi="Arial" w:cs="Arial"/>
          <w:b/>
          <w:sz w:val="24"/>
          <w:szCs w:val="24"/>
        </w:rPr>
      </w:pPr>
      <w:r w:rsidRPr="00107753">
        <w:rPr>
          <w:rFonts w:ascii="Arial" w:hAnsi="Arial" w:cs="Arial"/>
          <w:b/>
          <w:sz w:val="24"/>
          <w:szCs w:val="24"/>
        </w:rPr>
        <w:t>How we get the personal information and why we have it</w:t>
      </w:r>
    </w:p>
    <w:p w14:paraId="77261B97" w14:textId="0A1E5B15" w:rsidR="00107753" w:rsidRDefault="004A5058" w:rsidP="000C5B8A">
      <w:pPr>
        <w:spacing w:line="276" w:lineRule="auto"/>
        <w:rPr>
          <w:rFonts w:ascii="Arial" w:hAnsi="Arial" w:cs="Arial"/>
          <w:sz w:val="24"/>
          <w:szCs w:val="24"/>
        </w:rPr>
      </w:pPr>
      <w:r>
        <w:rPr>
          <w:rFonts w:ascii="Arial" w:hAnsi="Arial" w:cs="Arial"/>
          <w:sz w:val="24"/>
          <w:szCs w:val="24"/>
        </w:rPr>
        <w:t>The</w:t>
      </w:r>
      <w:r w:rsidR="00107753" w:rsidRPr="00107753">
        <w:rPr>
          <w:rFonts w:ascii="Arial" w:hAnsi="Arial" w:cs="Arial"/>
          <w:sz w:val="24"/>
          <w:szCs w:val="24"/>
        </w:rPr>
        <w:t xml:space="preserve"> personal information we </w:t>
      </w:r>
      <w:r w:rsidR="00DD71D9">
        <w:rPr>
          <w:rFonts w:ascii="Arial" w:hAnsi="Arial" w:cs="Arial"/>
          <w:sz w:val="24"/>
          <w:szCs w:val="24"/>
        </w:rPr>
        <w:t>control,</w:t>
      </w:r>
      <w:r>
        <w:rPr>
          <w:rFonts w:ascii="Arial" w:hAnsi="Arial" w:cs="Arial"/>
          <w:sz w:val="24"/>
          <w:szCs w:val="24"/>
        </w:rPr>
        <w:t xml:space="preserve"> and </w:t>
      </w:r>
      <w:r w:rsidR="00107753" w:rsidRPr="00107753">
        <w:rPr>
          <w:rFonts w:ascii="Arial" w:hAnsi="Arial" w:cs="Arial"/>
          <w:sz w:val="24"/>
          <w:szCs w:val="24"/>
        </w:rPr>
        <w:t>process is provided to us directly by you for one of the following reasons:</w:t>
      </w:r>
    </w:p>
    <w:p w14:paraId="13034405" w14:textId="77777777" w:rsidR="00AD6A81" w:rsidRPr="00107753" w:rsidRDefault="00AD6A81" w:rsidP="000C5B8A">
      <w:pPr>
        <w:spacing w:line="276" w:lineRule="auto"/>
        <w:rPr>
          <w:rFonts w:ascii="Arial" w:hAnsi="Arial" w:cs="Arial"/>
          <w:sz w:val="24"/>
          <w:szCs w:val="24"/>
        </w:rPr>
      </w:pPr>
    </w:p>
    <w:p w14:paraId="0BFD6247"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Apprenticeship registration</w:t>
      </w:r>
    </w:p>
    <w:p w14:paraId="12AFEFEC" w14:textId="77777777" w:rsid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Qualification registration</w:t>
      </w:r>
    </w:p>
    <w:p w14:paraId="5622B799" w14:textId="71E1A4E9" w:rsidR="00B630BA" w:rsidRPr="00107753" w:rsidRDefault="00B630BA" w:rsidP="000C5B8A">
      <w:pPr>
        <w:pStyle w:val="ListParagraph"/>
        <w:widowControl/>
        <w:numPr>
          <w:ilvl w:val="0"/>
          <w:numId w:val="16"/>
        </w:numPr>
        <w:autoSpaceDE/>
        <w:autoSpaceDN/>
        <w:spacing w:after="160" w:line="276" w:lineRule="auto"/>
        <w:contextualSpacing/>
        <w:rPr>
          <w:rFonts w:ascii="Arial" w:hAnsi="Arial" w:cs="Arial"/>
          <w:sz w:val="24"/>
          <w:szCs w:val="24"/>
        </w:rPr>
      </w:pPr>
      <w:r>
        <w:rPr>
          <w:rFonts w:ascii="Arial" w:hAnsi="Arial" w:cs="Arial"/>
          <w:sz w:val="24"/>
          <w:szCs w:val="24"/>
        </w:rPr>
        <w:t>Qualification certification</w:t>
      </w:r>
    </w:p>
    <w:p w14:paraId="0293F812"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Survey completion</w:t>
      </w:r>
    </w:p>
    <w:p w14:paraId="01A07B06"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Learner Management System registration</w:t>
      </w:r>
    </w:p>
    <w:p w14:paraId="7ACC2EF1" w14:textId="77777777" w:rsidR="0053160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Completion of work</w:t>
      </w:r>
    </w:p>
    <w:p w14:paraId="6DB3C53E" w14:textId="7473B229" w:rsidR="00FF0024" w:rsidRDefault="00FF0024" w:rsidP="000C5B8A">
      <w:pPr>
        <w:pStyle w:val="ListParagraph"/>
        <w:widowControl/>
        <w:numPr>
          <w:ilvl w:val="0"/>
          <w:numId w:val="16"/>
        </w:numPr>
        <w:autoSpaceDE/>
        <w:autoSpaceDN/>
        <w:spacing w:after="160" w:line="276" w:lineRule="auto"/>
        <w:contextualSpacing/>
        <w:rPr>
          <w:rFonts w:ascii="Arial" w:hAnsi="Arial" w:cs="Arial"/>
          <w:sz w:val="24"/>
          <w:szCs w:val="24"/>
        </w:rPr>
      </w:pPr>
      <w:r>
        <w:rPr>
          <w:rFonts w:ascii="Arial" w:hAnsi="Arial" w:cs="Arial"/>
          <w:sz w:val="24"/>
          <w:szCs w:val="24"/>
        </w:rPr>
        <w:t>Employment</w:t>
      </w:r>
    </w:p>
    <w:p w14:paraId="4D948860" w14:textId="18F7F058" w:rsidR="00107753" w:rsidRPr="00531603" w:rsidRDefault="00107753" w:rsidP="00531603">
      <w:pPr>
        <w:widowControl/>
        <w:autoSpaceDE/>
        <w:autoSpaceDN/>
        <w:spacing w:after="160" w:line="276" w:lineRule="auto"/>
        <w:contextualSpacing/>
        <w:rPr>
          <w:rFonts w:ascii="Arial" w:hAnsi="Arial" w:cs="Arial"/>
          <w:sz w:val="24"/>
          <w:szCs w:val="24"/>
        </w:rPr>
      </w:pPr>
      <w:r w:rsidRPr="00531603">
        <w:rPr>
          <w:rFonts w:ascii="Arial" w:hAnsi="Arial" w:cs="Arial"/>
          <w:sz w:val="24"/>
          <w:szCs w:val="24"/>
        </w:rPr>
        <w:t>We also receive personal information indirectly, from the following sources in the following scenarios:</w:t>
      </w:r>
    </w:p>
    <w:p w14:paraId="5640ACF5"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Workplace communications relating to an individual’s learning</w:t>
      </w:r>
    </w:p>
    <w:p w14:paraId="0A3803EE"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Coach/Mentor/Trainer communications relating to learning</w:t>
      </w:r>
    </w:p>
    <w:p w14:paraId="21FB7B88"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Qualification awarding bodies, where copies of certificates are requested</w:t>
      </w:r>
    </w:p>
    <w:p w14:paraId="47BEE17B"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Qualification/Awarding bodies reporting functions</w:t>
      </w:r>
    </w:p>
    <w:p w14:paraId="00DCF3B2"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LMS reporting functions</w:t>
      </w:r>
    </w:p>
    <w:p w14:paraId="377D9622" w14:textId="77777777" w:rsidR="00107753" w:rsidRPr="00107753" w:rsidRDefault="00107753" w:rsidP="000C5B8A">
      <w:pPr>
        <w:pStyle w:val="ListParagraph"/>
        <w:widowControl/>
        <w:numPr>
          <w:ilvl w:val="0"/>
          <w:numId w:val="16"/>
        </w:numPr>
        <w:autoSpaceDE/>
        <w:autoSpaceDN/>
        <w:spacing w:after="160" w:line="276" w:lineRule="auto"/>
        <w:contextualSpacing/>
        <w:rPr>
          <w:rFonts w:ascii="Arial" w:hAnsi="Arial" w:cs="Arial"/>
          <w:sz w:val="24"/>
          <w:szCs w:val="24"/>
        </w:rPr>
      </w:pPr>
      <w:r w:rsidRPr="00107753">
        <w:rPr>
          <w:rFonts w:ascii="Arial" w:hAnsi="Arial" w:cs="Arial"/>
          <w:sz w:val="24"/>
          <w:szCs w:val="24"/>
        </w:rPr>
        <w:t>Website Cookies</w:t>
      </w:r>
    </w:p>
    <w:p w14:paraId="67F55F1B" w14:textId="7F553DC4" w:rsidR="00107753" w:rsidRDefault="00107753" w:rsidP="000C5B8A">
      <w:pPr>
        <w:spacing w:line="276" w:lineRule="auto"/>
        <w:rPr>
          <w:rFonts w:ascii="Arial" w:hAnsi="Arial" w:cs="Arial"/>
          <w:sz w:val="24"/>
          <w:szCs w:val="24"/>
        </w:rPr>
      </w:pPr>
      <w:r w:rsidRPr="00107753">
        <w:rPr>
          <w:rFonts w:ascii="Arial" w:hAnsi="Arial" w:cs="Arial"/>
          <w:sz w:val="24"/>
          <w:szCs w:val="24"/>
        </w:rPr>
        <w:t>We use the information that you have given us to</w:t>
      </w:r>
      <w:r w:rsidR="00AD6A81">
        <w:rPr>
          <w:rFonts w:ascii="Arial" w:hAnsi="Arial" w:cs="Arial"/>
          <w:sz w:val="24"/>
          <w:szCs w:val="24"/>
        </w:rPr>
        <w:t>:</w:t>
      </w:r>
      <w:r w:rsidRPr="00107753">
        <w:rPr>
          <w:rFonts w:ascii="Arial" w:hAnsi="Arial" w:cs="Arial"/>
          <w:sz w:val="24"/>
          <w:szCs w:val="24"/>
        </w:rPr>
        <w:t xml:space="preserve"> </w:t>
      </w:r>
    </w:p>
    <w:p w14:paraId="432B996A" w14:textId="77777777" w:rsidR="00AD6A81" w:rsidRPr="00107753" w:rsidRDefault="00AD6A81" w:rsidP="000C5B8A">
      <w:pPr>
        <w:spacing w:line="276" w:lineRule="auto"/>
        <w:rPr>
          <w:rFonts w:ascii="Arial" w:hAnsi="Arial" w:cs="Arial"/>
          <w:color w:val="FF0000"/>
          <w:sz w:val="24"/>
          <w:szCs w:val="24"/>
        </w:rPr>
      </w:pPr>
    </w:p>
    <w:p w14:paraId="4B4E826C" w14:textId="77777777"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Provide an Apprenticeship Learning Provider service</w:t>
      </w:r>
    </w:p>
    <w:p w14:paraId="1DEE4D7E" w14:textId="77777777"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Provide training and qualifications</w:t>
      </w:r>
    </w:p>
    <w:p w14:paraId="5A1F8F99" w14:textId="77777777"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Support your individual needs and progression</w:t>
      </w:r>
    </w:p>
    <w:p w14:paraId="07D4BC99" w14:textId="109F1655"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Comply with HSE, E</w:t>
      </w:r>
      <w:r w:rsidR="00AD6A81">
        <w:rPr>
          <w:rFonts w:ascii="Arial" w:hAnsi="Arial" w:cs="Arial"/>
          <w:sz w:val="24"/>
          <w:szCs w:val="24"/>
        </w:rPr>
        <w:t>SFA</w:t>
      </w:r>
      <w:r w:rsidRPr="00107753">
        <w:rPr>
          <w:rFonts w:ascii="Arial" w:hAnsi="Arial" w:cs="Arial"/>
          <w:sz w:val="24"/>
          <w:szCs w:val="24"/>
        </w:rPr>
        <w:t>, DfE, Ofsted</w:t>
      </w:r>
      <w:r w:rsidR="006848EF">
        <w:rPr>
          <w:rFonts w:ascii="Arial" w:hAnsi="Arial" w:cs="Arial"/>
          <w:sz w:val="24"/>
          <w:szCs w:val="24"/>
        </w:rPr>
        <w:t>, financial regulations, employment law</w:t>
      </w:r>
      <w:r w:rsidRPr="00107753">
        <w:rPr>
          <w:rFonts w:ascii="Arial" w:hAnsi="Arial" w:cs="Arial"/>
          <w:sz w:val="24"/>
          <w:szCs w:val="24"/>
        </w:rPr>
        <w:t xml:space="preserve"> and the Equality Act 2010</w:t>
      </w:r>
    </w:p>
    <w:p w14:paraId="0753EF29" w14:textId="77777777" w:rsidR="00107753" w:rsidRP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Communicate with you and where necessary your employer</w:t>
      </w:r>
    </w:p>
    <w:p w14:paraId="3A0AA680" w14:textId="77777777" w:rsidR="00107753" w:rsidRDefault="00107753" w:rsidP="000C5B8A">
      <w:pPr>
        <w:pStyle w:val="ListParagraph"/>
        <w:widowControl/>
        <w:numPr>
          <w:ilvl w:val="0"/>
          <w:numId w:val="17"/>
        </w:numPr>
        <w:autoSpaceDE/>
        <w:autoSpaceDN/>
        <w:spacing w:after="160" w:line="276" w:lineRule="auto"/>
        <w:contextualSpacing/>
        <w:rPr>
          <w:rFonts w:ascii="Arial" w:hAnsi="Arial" w:cs="Arial"/>
          <w:sz w:val="24"/>
          <w:szCs w:val="24"/>
        </w:rPr>
      </w:pPr>
      <w:r w:rsidRPr="00107753">
        <w:rPr>
          <w:rFonts w:ascii="Arial" w:hAnsi="Arial" w:cs="Arial"/>
          <w:sz w:val="24"/>
          <w:szCs w:val="24"/>
        </w:rPr>
        <w:t>Quality assure and improve our service</w:t>
      </w:r>
    </w:p>
    <w:p w14:paraId="2F51DE52" w14:textId="2D023EBF" w:rsidR="00D20C2B" w:rsidRPr="00107753" w:rsidRDefault="00D20C2B" w:rsidP="000C5B8A">
      <w:pPr>
        <w:pStyle w:val="ListParagraph"/>
        <w:widowControl/>
        <w:numPr>
          <w:ilvl w:val="0"/>
          <w:numId w:val="17"/>
        </w:numPr>
        <w:autoSpaceDE/>
        <w:autoSpaceDN/>
        <w:spacing w:after="160" w:line="276" w:lineRule="auto"/>
        <w:contextualSpacing/>
        <w:rPr>
          <w:rFonts w:ascii="Arial" w:hAnsi="Arial" w:cs="Arial"/>
          <w:sz w:val="24"/>
          <w:szCs w:val="24"/>
        </w:rPr>
      </w:pPr>
      <w:r>
        <w:rPr>
          <w:rFonts w:ascii="Arial" w:hAnsi="Arial" w:cs="Arial"/>
          <w:sz w:val="24"/>
          <w:szCs w:val="24"/>
        </w:rPr>
        <w:t>Provide Payroll and other employment services</w:t>
      </w:r>
    </w:p>
    <w:p w14:paraId="45A25597" w14:textId="77777777" w:rsidR="00107753" w:rsidRPr="00107753" w:rsidRDefault="00107753" w:rsidP="000C5B8A">
      <w:pPr>
        <w:spacing w:line="276" w:lineRule="auto"/>
        <w:rPr>
          <w:rFonts w:ascii="Arial" w:hAnsi="Arial" w:cs="Arial"/>
          <w:sz w:val="24"/>
          <w:szCs w:val="24"/>
        </w:rPr>
      </w:pPr>
    </w:p>
    <w:p w14:paraId="7FBA5A91" w14:textId="035F96EF"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t>With exception to the above we never share your information with any third parties and will never directly use your contact details for marketing purposes</w:t>
      </w:r>
      <w:r w:rsidR="00AE1AC3">
        <w:rPr>
          <w:rFonts w:ascii="Arial" w:hAnsi="Arial" w:cs="Arial"/>
          <w:sz w:val="24"/>
          <w:szCs w:val="24"/>
        </w:rPr>
        <w:t xml:space="preserve"> without </w:t>
      </w:r>
      <w:r w:rsidR="002A6EA8">
        <w:rPr>
          <w:rFonts w:ascii="Arial" w:hAnsi="Arial" w:cs="Arial"/>
          <w:sz w:val="24"/>
          <w:szCs w:val="24"/>
        </w:rPr>
        <w:t xml:space="preserve">explicit </w:t>
      </w:r>
      <w:r w:rsidR="00AE1AC3">
        <w:rPr>
          <w:rFonts w:ascii="Arial" w:hAnsi="Arial" w:cs="Arial"/>
          <w:sz w:val="24"/>
          <w:szCs w:val="24"/>
        </w:rPr>
        <w:t>consent</w:t>
      </w:r>
      <w:r w:rsidRPr="00107753">
        <w:rPr>
          <w:rFonts w:ascii="Arial" w:hAnsi="Arial" w:cs="Arial"/>
          <w:sz w:val="24"/>
          <w:szCs w:val="24"/>
        </w:rPr>
        <w:t>.</w:t>
      </w:r>
    </w:p>
    <w:p w14:paraId="2B316F47" w14:textId="77777777" w:rsidR="00107753" w:rsidRPr="00107753" w:rsidRDefault="00107753" w:rsidP="000C5B8A">
      <w:pPr>
        <w:spacing w:line="276" w:lineRule="auto"/>
        <w:rPr>
          <w:rFonts w:ascii="Arial" w:hAnsi="Arial" w:cs="Arial"/>
          <w:sz w:val="24"/>
          <w:szCs w:val="24"/>
        </w:rPr>
      </w:pPr>
    </w:p>
    <w:p w14:paraId="2286C159" w14:textId="77777777" w:rsidR="00107753" w:rsidRPr="00107753" w:rsidRDefault="00107753" w:rsidP="000C5B8A">
      <w:pPr>
        <w:spacing w:line="276" w:lineRule="auto"/>
        <w:rPr>
          <w:rFonts w:ascii="Arial" w:hAnsi="Arial" w:cs="Arial"/>
          <w:b/>
          <w:sz w:val="24"/>
          <w:szCs w:val="24"/>
          <w:lang w:val="en"/>
        </w:rPr>
      </w:pPr>
      <w:r w:rsidRPr="00107753">
        <w:rPr>
          <w:rFonts w:ascii="Arial" w:hAnsi="Arial" w:cs="Arial"/>
          <w:sz w:val="24"/>
          <w:szCs w:val="24"/>
        </w:rPr>
        <w:lastRenderedPageBreak/>
        <w:t xml:space="preserve">Under the UK General Data Protection Regulation (UK GDPR), the lawful bases we rely on for processing this information are: </w:t>
      </w:r>
    </w:p>
    <w:p w14:paraId="26B442E8" w14:textId="77777777" w:rsidR="00107753" w:rsidRPr="00107753" w:rsidRDefault="00107753" w:rsidP="000C5B8A">
      <w:pPr>
        <w:pStyle w:val="NormalWeb"/>
        <w:spacing w:line="276" w:lineRule="auto"/>
        <w:rPr>
          <w:rStyle w:val="Strong"/>
          <w:rFonts w:ascii="Arial" w:hAnsi="Arial" w:cs="Arial"/>
          <w:color w:val="000000"/>
          <w:sz w:val="24"/>
          <w:szCs w:val="24"/>
          <w:lang w:val="en"/>
        </w:rPr>
      </w:pPr>
      <w:r w:rsidRPr="00107753">
        <w:rPr>
          <w:rStyle w:val="Strong"/>
          <w:rFonts w:ascii="Arial" w:hAnsi="Arial" w:cs="Arial"/>
          <w:color w:val="000000"/>
          <w:sz w:val="24"/>
          <w:szCs w:val="24"/>
          <w:lang w:val="en"/>
        </w:rPr>
        <w:t>(a) We have a contractual obligation.</w:t>
      </w:r>
    </w:p>
    <w:p w14:paraId="6C77945F" w14:textId="77777777" w:rsidR="00107753" w:rsidRPr="00107753" w:rsidRDefault="00107753" w:rsidP="000C5B8A">
      <w:pPr>
        <w:pStyle w:val="NormalWeb"/>
        <w:spacing w:line="276" w:lineRule="auto"/>
        <w:rPr>
          <w:rStyle w:val="Strong"/>
          <w:rFonts w:ascii="Arial" w:hAnsi="Arial" w:cs="Arial"/>
          <w:color w:val="000000"/>
          <w:sz w:val="24"/>
          <w:szCs w:val="24"/>
          <w:lang w:val="en"/>
        </w:rPr>
      </w:pPr>
      <w:r w:rsidRPr="00107753">
        <w:rPr>
          <w:rStyle w:val="Strong"/>
          <w:rFonts w:ascii="Arial" w:hAnsi="Arial" w:cs="Arial"/>
          <w:color w:val="000000"/>
          <w:sz w:val="24"/>
          <w:szCs w:val="24"/>
          <w:lang w:val="en"/>
        </w:rPr>
        <w:t>(b) We have a legal obligation.</w:t>
      </w:r>
    </w:p>
    <w:p w14:paraId="4283F566" w14:textId="77777777" w:rsidR="00107753" w:rsidRPr="00107753" w:rsidRDefault="00107753" w:rsidP="000C5B8A">
      <w:pPr>
        <w:pStyle w:val="NormalWeb"/>
        <w:spacing w:line="276" w:lineRule="auto"/>
        <w:rPr>
          <w:rStyle w:val="Strong"/>
          <w:rFonts w:ascii="Arial" w:hAnsi="Arial" w:cs="Arial"/>
          <w:color w:val="000000"/>
          <w:sz w:val="24"/>
          <w:szCs w:val="24"/>
          <w:lang w:val="en"/>
        </w:rPr>
      </w:pPr>
      <w:r w:rsidRPr="00107753">
        <w:rPr>
          <w:rStyle w:val="Strong"/>
          <w:rFonts w:ascii="Arial" w:hAnsi="Arial" w:cs="Arial"/>
          <w:color w:val="000000"/>
          <w:sz w:val="24"/>
          <w:szCs w:val="24"/>
          <w:lang w:val="en"/>
        </w:rPr>
        <w:t>(c) We have a legitimate interest.</w:t>
      </w:r>
    </w:p>
    <w:p w14:paraId="5B6A31AE" w14:textId="422866B6" w:rsidR="00107753" w:rsidRPr="00107753" w:rsidRDefault="00107753" w:rsidP="000C5B8A">
      <w:pPr>
        <w:pStyle w:val="NormalWeb"/>
        <w:spacing w:line="276" w:lineRule="auto"/>
        <w:rPr>
          <w:rStyle w:val="Strong"/>
          <w:rFonts w:ascii="Arial" w:hAnsi="Arial" w:cs="Arial"/>
          <w:color w:val="000000"/>
          <w:sz w:val="24"/>
          <w:szCs w:val="24"/>
          <w:lang w:val="en"/>
        </w:rPr>
      </w:pPr>
      <w:r w:rsidRPr="00107753">
        <w:rPr>
          <w:rStyle w:val="Strong"/>
          <w:rFonts w:ascii="Arial" w:hAnsi="Arial" w:cs="Arial"/>
          <w:color w:val="000000"/>
          <w:sz w:val="24"/>
          <w:szCs w:val="24"/>
          <w:lang w:val="en"/>
        </w:rPr>
        <w:t>(d) We have been provided consent</w:t>
      </w:r>
      <w:r w:rsidR="00AD6A81">
        <w:rPr>
          <w:rStyle w:val="Strong"/>
          <w:rFonts w:ascii="Arial" w:hAnsi="Arial" w:cs="Arial"/>
          <w:color w:val="000000"/>
          <w:sz w:val="24"/>
          <w:szCs w:val="24"/>
          <w:lang w:val="en"/>
        </w:rPr>
        <w:t>.</w:t>
      </w:r>
    </w:p>
    <w:p w14:paraId="1400C212" w14:textId="77777777" w:rsidR="00107753" w:rsidRPr="00107753" w:rsidRDefault="00107753" w:rsidP="000C5B8A">
      <w:pPr>
        <w:spacing w:after="200" w:line="276" w:lineRule="auto"/>
        <w:rPr>
          <w:rFonts w:ascii="Arial" w:hAnsi="Arial" w:cs="Arial"/>
          <w:b/>
          <w:sz w:val="24"/>
          <w:szCs w:val="24"/>
        </w:rPr>
      </w:pPr>
      <w:r w:rsidRPr="00107753">
        <w:rPr>
          <w:rFonts w:ascii="Arial" w:hAnsi="Arial" w:cs="Arial"/>
          <w:b/>
          <w:sz w:val="24"/>
          <w:szCs w:val="24"/>
        </w:rPr>
        <w:t xml:space="preserve">How we store your personal information </w:t>
      </w:r>
    </w:p>
    <w:p w14:paraId="7C21E88E" w14:textId="2AF641FE"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t xml:space="preserve">Your information is securely stored in our Learner </w:t>
      </w:r>
      <w:r w:rsidR="002C721A">
        <w:rPr>
          <w:rFonts w:ascii="Arial" w:hAnsi="Arial" w:cs="Arial"/>
          <w:sz w:val="24"/>
          <w:szCs w:val="24"/>
        </w:rPr>
        <w:t>M</w:t>
      </w:r>
      <w:r w:rsidRPr="00107753">
        <w:rPr>
          <w:rFonts w:ascii="Arial" w:hAnsi="Arial" w:cs="Arial"/>
          <w:sz w:val="24"/>
          <w:szCs w:val="24"/>
        </w:rPr>
        <w:t xml:space="preserve">anagement </w:t>
      </w:r>
      <w:r w:rsidR="002C721A">
        <w:rPr>
          <w:rFonts w:ascii="Arial" w:hAnsi="Arial" w:cs="Arial"/>
          <w:sz w:val="24"/>
          <w:szCs w:val="24"/>
        </w:rPr>
        <w:t>S</w:t>
      </w:r>
      <w:r w:rsidRPr="00107753">
        <w:rPr>
          <w:rFonts w:ascii="Arial" w:hAnsi="Arial" w:cs="Arial"/>
          <w:sz w:val="24"/>
          <w:szCs w:val="24"/>
        </w:rPr>
        <w:t xml:space="preserve">ystem. We also securely store information in our organisational SharePoint. Details of </w:t>
      </w:r>
      <w:r w:rsidRPr="00107753">
        <w:rPr>
          <w:rFonts w:ascii="Wide Latin" w:hAnsi="Wide Latin" w:cs="Arial"/>
          <w:color w:val="008080"/>
          <w:sz w:val="24"/>
          <w:szCs w:val="24"/>
        </w:rPr>
        <w:t>ioda</w:t>
      </w:r>
      <w:r w:rsidRPr="00107753">
        <w:rPr>
          <w:rFonts w:ascii="Arial" w:hAnsi="Arial" w:cs="Arial"/>
          <w:sz w:val="24"/>
          <w:szCs w:val="24"/>
        </w:rPr>
        <w:t xml:space="preserve"> Data security and protection policy can be requested by contacting the business support team at the address below.</w:t>
      </w:r>
    </w:p>
    <w:p w14:paraId="3BE37C62" w14:textId="38A67593" w:rsidR="00107753" w:rsidRPr="00107753" w:rsidRDefault="00107753" w:rsidP="000C5B8A">
      <w:pPr>
        <w:pStyle w:val="BodyText"/>
        <w:spacing w:before="120" w:after="120" w:line="276" w:lineRule="auto"/>
        <w:ind w:left="0" w:right="800"/>
        <w:rPr>
          <w:rFonts w:ascii="Arial" w:eastAsiaTheme="minorHAnsi" w:hAnsi="Arial" w:cs="Arial"/>
          <w:lang w:eastAsia="en-US" w:bidi="ar-SA"/>
        </w:rPr>
      </w:pPr>
      <w:r w:rsidRPr="00107753">
        <w:rPr>
          <w:rFonts w:ascii="Arial" w:eastAsiaTheme="minorHAnsi" w:hAnsi="Arial" w:cs="Arial"/>
          <w:lang w:eastAsia="en-US" w:bidi="ar-SA"/>
        </w:rPr>
        <w:t xml:space="preserve">We are required by the Education and Skills Funding Agency to retain your information for </w:t>
      </w:r>
      <w:r w:rsidR="00E45BE9">
        <w:rPr>
          <w:rFonts w:ascii="Arial" w:eastAsiaTheme="minorHAnsi" w:hAnsi="Arial" w:cs="Arial"/>
          <w:lang w:eastAsia="en-US" w:bidi="ar-SA"/>
        </w:rPr>
        <w:t>six</w:t>
      </w:r>
      <w:r w:rsidRPr="00107753">
        <w:rPr>
          <w:rFonts w:ascii="Arial" w:eastAsiaTheme="minorHAnsi" w:hAnsi="Arial" w:cs="Arial"/>
          <w:lang w:eastAsia="en-US" w:bidi="ar-SA"/>
        </w:rPr>
        <w:t xml:space="preserve"> years for auditing and funding purposes. This is the maximum amount of time we will store any data. This is stored securely and fully deleted from our systems once this time has passed.</w:t>
      </w:r>
    </w:p>
    <w:p w14:paraId="77923972" w14:textId="77777777" w:rsidR="002A6EA8" w:rsidRDefault="00107753" w:rsidP="000C5B8A">
      <w:pPr>
        <w:spacing w:line="276" w:lineRule="auto"/>
        <w:rPr>
          <w:rFonts w:ascii="Arial" w:hAnsi="Arial" w:cs="Arial"/>
          <w:sz w:val="24"/>
          <w:szCs w:val="24"/>
        </w:rPr>
      </w:pPr>
      <w:r w:rsidRPr="00107753">
        <w:rPr>
          <w:rFonts w:ascii="Arial" w:hAnsi="Arial" w:cs="Arial"/>
          <w:sz w:val="24"/>
          <w:szCs w:val="24"/>
        </w:rPr>
        <w:t>Any other information will be fully deleted once the original lawful basis for collecting and storing has passed. This is reviewed on a regular basis along with our scheduled data retention audits</w:t>
      </w:r>
      <w:r w:rsidR="00BD0F7F">
        <w:rPr>
          <w:rFonts w:ascii="Arial" w:hAnsi="Arial" w:cs="Arial"/>
          <w:sz w:val="24"/>
          <w:szCs w:val="24"/>
        </w:rPr>
        <w:t xml:space="preserve"> and</w:t>
      </w:r>
      <w:r w:rsidR="00923B3E">
        <w:rPr>
          <w:rFonts w:ascii="Arial" w:hAnsi="Arial" w:cs="Arial"/>
          <w:sz w:val="24"/>
          <w:szCs w:val="24"/>
        </w:rPr>
        <w:t xml:space="preserve"> update of the</w:t>
      </w:r>
      <w:r w:rsidR="00BD0F7F">
        <w:rPr>
          <w:rFonts w:ascii="Arial" w:hAnsi="Arial" w:cs="Arial"/>
          <w:sz w:val="24"/>
          <w:szCs w:val="24"/>
        </w:rPr>
        <w:t xml:space="preserve"> register of processing activities</w:t>
      </w:r>
      <w:r w:rsidR="00A04597">
        <w:rPr>
          <w:rFonts w:ascii="Arial" w:hAnsi="Arial" w:cs="Arial"/>
          <w:sz w:val="24"/>
          <w:szCs w:val="24"/>
        </w:rPr>
        <w:t>.</w:t>
      </w:r>
    </w:p>
    <w:p w14:paraId="0F2748D0" w14:textId="77777777" w:rsidR="002C721A" w:rsidRDefault="002C721A" w:rsidP="000C5B8A">
      <w:pPr>
        <w:spacing w:line="276" w:lineRule="auto"/>
        <w:rPr>
          <w:rFonts w:ascii="Arial" w:hAnsi="Arial" w:cs="Arial"/>
          <w:b/>
          <w:sz w:val="24"/>
          <w:szCs w:val="24"/>
        </w:rPr>
      </w:pPr>
    </w:p>
    <w:p w14:paraId="77F1ADED" w14:textId="444E6937" w:rsidR="000C5B8A" w:rsidRPr="002A6EA8" w:rsidRDefault="00107753" w:rsidP="000C5B8A">
      <w:pPr>
        <w:spacing w:line="276" w:lineRule="auto"/>
        <w:rPr>
          <w:rFonts w:ascii="Arial" w:hAnsi="Arial" w:cs="Arial"/>
          <w:sz w:val="24"/>
          <w:szCs w:val="24"/>
        </w:rPr>
      </w:pPr>
      <w:r w:rsidRPr="00107753">
        <w:rPr>
          <w:rFonts w:ascii="Arial" w:hAnsi="Arial" w:cs="Arial"/>
          <w:b/>
          <w:sz w:val="24"/>
          <w:szCs w:val="24"/>
        </w:rPr>
        <w:t>Your data protection rights</w:t>
      </w:r>
    </w:p>
    <w:p w14:paraId="1A3A8644" w14:textId="77777777" w:rsidR="002C721A" w:rsidRDefault="002C721A" w:rsidP="000C5B8A">
      <w:pPr>
        <w:spacing w:line="276" w:lineRule="auto"/>
        <w:rPr>
          <w:rFonts w:ascii="Arial" w:hAnsi="Arial" w:cs="Arial"/>
          <w:sz w:val="24"/>
          <w:szCs w:val="24"/>
        </w:rPr>
      </w:pPr>
    </w:p>
    <w:p w14:paraId="2D7D140B" w14:textId="71210144"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t>Under data protection law, you have rights including:</w:t>
      </w:r>
    </w:p>
    <w:p w14:paraId="3276BA3F"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of access</w:t>
      </w:r>
      <w:r w:rsidRPr="00107753">
        <w:rPr>
          <w:rFonts w:ascii="Arial" w:hAnsi="Arial" w:cs="Arial"/>
          <w:sz w:val="24"/>
          <w:szCs w:val="24"/>
        </w:rPr>
        <w:t xml:space="preserve"> - You have the right to ask us for copies of your personal information. </w:t>
      </w:r>
    </w:p>
    <w:p w14:paraId="0FD3CAF9"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to rectification</w:t>
      </w:r>
      <w:r w:rsidRPr="00107753">
        <w:rPr>
          <w:rFonts w:ascii="Arial" w:hAnsi="Arial" w:cs="Arial"/>
          <w:sz w:val="24"/>
          <w:szCs w:val="24"/>
        </w:rPr>
        <w:t xml:space="preserve"> - You have the right to ask us to rectify personal information you think is inaccurate. You also have the right to ask us to complete information you think is incomplete. </w:t>
      </w:r>
    </w:p>
    <w:p w14:paraId="4B1E5BE4"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to erasure</w:t>
      </w:r>
      <w:r w:rsidRPr="00107753">
        <w:rPr>
          <w:rFonts w:ascii="Arial" w:hAnsi="Arial" w:cs="Arial"/>
          <w:sz w:val="24"/>
          <w:szCs w:val="24"/>
        </w:rPr>
        <w:t xml:space="preserve"> - You have the right to ask us to erase your personal information in certain circumstances. </w:t>
      </w:r>
    </w:p>
    <w:p w14:paraId="66B824D3"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to restriction of processing</w:t>
      </w:r>
      <w:r w:rsidRPr="00107753">
        <w:rPr>
          <w:rFonts w:ascii="Arial" w:hAnsi="Arial" w:cs="Arial"/>
          <w:sz w:val="24"/>
          <w:szCs w:val="24"/>
        </w:rPr>
        <w:t xml:space="preserve"> - You have the right to ask us to restrict the processing of your personal information in certain circumstances. </w:t>
      </w:r>
    </w:p>
    <w:p w14:paraId="41699B2D"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to object to processing</w:t>
      </w:r>
      <w:r w:rsidRPr="00107753">
        <w:rPr>
          <w:rFonts w:ascii="Arial" w:hAnsi="Arial" w:cs="Arial"/>
          <w:sz w:val="24"/>
          <w:szCs w:val="24"/>
        </w:rPr>
        <w:t xml:space="preserve"> - You have the </w:t>
      </w:r>
      <w:r w:rsidRPr="00107753">
        <w:rPr>
          <w:rFonts w:ascii="Arial" w:hAnsi="Arial" w:cs="Arial"/>
          <w:sz w:val="24"/>
          <w:szCs w:val="24"/>
          <w:lang w:val="en"/>
        </w:rPr>
        <w:t>the right to object to the processing of your personal information in certain circumstances</w:t>
      </w:r>
      <w:r w:rsidRPr="00107753">
        <w:rPr>
          <w:rFonts w:ascii="Arial" w:hAnsi="Arial" w:cs="Arial"/>
          <w:sz w:val="24"/>
          <w:szCs w:val="24"/>
        </w:rPr>
        <w:t>.</w:t>
      </w:r>
    </w:p>
    <w:p w14:paraId="0B72F61A" w14:textId="77777777" w:rsidR="00107753" w:rsidRPr="00107753" w:rsidRDefault="00107753" w:rsidP="000C5B8A">
      <w:pPr>
        <w:spacing w:line="276" w:lineRule="auto"/>
        <w:rPr>
          <w:rFonts w:ascii="Arial" w:hAnsi="Arial" w:cs="Arial"/>
          <w:sz w:val="24"/>
          <w:szCs w:val="24"/>
        </w:rPr>
      </w:pPr>
      <w:r w:rsidRPr="00107753">
        <w:rPr>
          <w:rFonts w:ascii="Arial" w:hAnsi="Arial" w:cs="Arial"/>
          <w:b/>
          <w:sz w:val="24"/>
          <w:szCs w:val="24"/>
        </w:rPr>
        <w:t>Your right to data portability</w:t>
      </w:r>
      <w:r w:rsidRPr="00107753">
        <w:rPr>
          <w:rFonts w:ascii="Arial" w:hAnsi="Arial" w:cs="Arial"/>
          <w:sz w:val="24"/>
          <w:szCs w:val="24"/>
        </w:rPr>
        <w:t xml:space="preserve"> - You have the right to ask that we transfer the personal information you gave us to another organisation, or to you, in certain circumstances.</w:t>
      </w:r>
    </w:p>
    <w:p w14:paraId="6651DBA4" w14:textId="2E61BB7F" w:rsidR="00107753" w:rsidRPr="00107753" w:rsidRDefault="00107753" w:rsidP="000C5B8A">
      <w:pPr>
        <w:spacing w:line="276" w:lineRule="auto"/>
        <w:rPr>
          <w:rFonts w:ascii="Arial" w:hAnsi="Arial" w:cs="Arial"/>
          <w:sz w:val="24"/>
          <w:szCs w:val="24"/>
        </w:rPr>
      </w:pPr>
      <w:r w:rsidRPr="00107753">
        <w:rPr>
          <w:rFonts w:ascii="Arial" w:hAnsi="Arial" w:cs="Arial"/>
          <w:sz w:val="24"/>
          <w:szCs w:val="24"/>
        </w:rPr>
        <w:t>You are not required to pay any charge for exercising your rights. If you make a request, we have one month to respond to you.</w:t>
      </w:r>
    </w:p>
    <w:p w14:paraId="6EF86577" w14:textId="77777777" w:rsidR="000A7D36" w:rsidRDefault="000A7D36" w:rsidP="000A7D36">
      <w:pPr>
        <w:pStyle w:val="BodyText"/>
        <w:ind w:left="0"/>
        <w:rPr>
          <w:rFonts w:ascii="Arial" w:hAnsi="Arial" w:cs="Arial"/>
          <w:b/>
        </w:rPr>
      </w:pPr>
    </w:p>
    <w:p w14:paraId="209EEF0E" w14:textId="77777777" w:rsidR="002C721A" w:rsidRDefault="002C721A" w:rsidP="000A7D36">
      <w:pPr>
        <w:pStyle w:val="BodyText"/>
        <w:ind w:left="0"/>
        <w:rPr>
          <w:rFonts w:ascii="Arial" w:hAnsi="Arial" w:cs="Arial"/>
          <w:b/>
        </w:rPr>
      </w:pPr>
    </w:p>
    <w:p w14:paraId="4FD480FB" w14:textId="6F0A0896" w:rsidR="006909F3" w:rsidRPr="000A7D36" w:rsidRDefault="006909F3" w:rsidP="000A7D36">
      <w:pPr>
        <w:pStyle w:val="BodyText"/>
        <w:ind w:left="0"/>
        <w:rPr>
          <w:rFonts w:ascii="Arial" w:hAnsi="Arial" w:cs="Arial"/>
          <w:b/>
        </w:rPr>
      </w:pPr>
      <w:r w:rsidRPr="000A7D36">
        <w:rPr>
          <w:rFonts w:ascii="Arial" w:hAnsi="Arial" w:cs="Arial"/>
          <w:b/>
        </w:rPr>
        <w:lastRenderedPageBreak/>
        <w:t>Changes to our privacy policy</w:t>
      </w:r>
    </w:p>
    <w:p w14:paraId="2665034B" w14:textId="523E63BF" w:rsidR="006909F3" w:rsidRPr="00107753" w:rsidRDefault="006909F3" w:rsidP="002C721A">
      <w:pPr>
        <w:pStyle w:val="BodyText"/>
        <w:spacing w:before="120" w:after="120" w:line="276" w:lineRule="auto"/>
        <w:ind w:left="0" w:right="955"/>
        <w:rPr>
          <w:rFonts w:ascii="Arial" w:hAnsi="Arial" w:cs="Arial"/>
        </w:rPr>
      </w:pPr>
      <w:r w:rsidRPr="00107753">
        <w:rPr>
          <w:rFonts w:ascii="Arial" w:hAnsi="Arial" w:cs="Arial"/>
        </w:rPr>
        <w:t xml:space="preserve">We keep our privacy policy under regular </w:t>
      </w:r>
      <w:r w:rsidR="002A6EA8" w:rsidRPr="00107753">
        <w:rPr>
          <w:rFonts w:ascii="Arial" w:hAnsi="Arial" w:cs="Arial"/>
        </w:rPr>
        <w:t>review,</w:t>
      </w:r>
      <w:r w:rsidRPr="00107753">
        <w:rPr>
          <w:rFonts w:ascii="Arial" w:hAnsi="Arial" w:cs="Arial"/>
        </w:rPr>
        <w:t xml:space="preserve"> and we will place any updates on this web page. This privacy policy was last updated in </w:t>
      </w:r>
      <w:r w:rsidR="00531603">
        <w:rPr>
          <w:rFonts w:ascii="Arial" w:hAnsi="Arial" w:cs="Arial"/>
        </w:rPr>
        <w:t>December 2024</w:t>
      </w:r>
    </w:p>
    <w:p w14:paraId="0C3C25B2" w14:textId="77777777" w:rsidR="006909F3" w:rsidRPr="00107753" w:rsidRDefault="006909F3" w:rsidP="003D4942">
      <w:pPr>
        <w:pStyle w:val="Heading1"/>
        <w:spacing w:before="120" w:after="120" w:line="276" w:lineRule="auto"/>
        <w:ind w:left="0"/>
        <w:rPr>
          <w:rFonts w:ascii="Arial" w:hAnsi="Arial" w:cs="Arial"/>
          <w:sz w:val="24"/>
          <w:szCs w:val="24"/>
        </w:rPr>
      </w:pPr>
      <w:r w:rsidRPr="00107753">
        <w:rPr>
          <w:rFonts w:ascii="Arial" w:hAnsi="Arial" w:cs="Arial"/>
          <w:sz w:val="24"/>
          <w:szCs w:val="24"/>
        </w:rPr>
        <w:t>How to contact us</w:t>
      </w:r>
    </w:p>
    <w:p w14:paraId="7A7EE225" w14:textId="0C45B658" w:rsidR="006909F3" w:rsidRPr="00107753" w:rsidRDefault="006909F3" w:rsidP="002C721A">
      <w:pPr>
        <w:pStyle w:val="BodyText"/>
        <w:spacing w:before="120" w:after="120" w:line="276" w:lineRule="auto"/>
        <w:ind w:left="0" w:right="944"/>
        <w:rPr>
          <w:rFonts w:ascii="Arial" w:hAnsi="Arial" w:cs="Arial"/>
        </w:rPr>
      </w:pPr>
      <w:r w:rsidRPr="00107753">
        <w:rPr>
          <w:rFonts w:ascii="Arial" w:hAnsi="Arial" w:cs="Arial"/>
        </w:rPr>
        <w:t xml:space="preserve">Please contact us if you have any questions about our privacy policy or </w:t>
      </w:r>
      <w:r w:rsidR="002A6EA8" w:rsidRPr="00107753">
        <w:rPr>
          <w:rFonts w:ascii="Arial" w:hAnsi="Arial" w:cs="Arial"/>
        </w:rPr>
        <w:t>information,</w:t>
      </w:r>
      <w:r w:rsidRPr="00107753">
        <w:rPr>
          <w:rFonts w:ascii="Arial" w:hAnsi="Arial" w:cs="Arial"/>
        </w:rPr>
        <w:t xml:space="preserve"> we hold about you via the following: </w:t>
      </w:r>
    </w:p>
    <w:p w14:paraId="70B6A664" w14:textId="77777777" w:rsidR="006909F3" w:rsidRPr="00107753" w:rsidRDefault="006909F3" w:rsidP="002C721A">
      <w:pPr>
        <w:pStyle w:val="BodyText"/>
        <w:spacing w:before="120" w:after="120" w:line="276" w:lineRule="auto"/>
        <w:ind w:left="0" w:right="944"/>
        <w:rPr>
          <w:rFonts w:ascii="Arial" w:hAnsi="Arial" w:cs="Arial"/>
        </w:rPr>
      </w:pPr>
      <w:r w:rsidRPr="00107753">
        <w:rPr>
          <w:rFonts w:ascii="Arial" w:hAnsi="Arial" w:cs="Arial"/>
        </w:rPr>
        <w:t xml:space="preserve">Email: </w:t>
      </w:r>
      <w:r w:rsidR="003D4942" w:rsidRPr="00107753">
        <w:rPr>
          <w:rFonts w:ascii="Arial" w:hAnsi="Arial" w:cs="Arial"/>
        </w:rPr>
        <w:tab/>
      </w:r>
      <w:r w:rsidRPr="00107753">
        <w:rPr>
          <w:rFonts w:ascii="Arial" w:hAnsi="Arial" w:cs="Arial"/>
        </w:rPr>
        <w:t>info@ioda.com</w:t>
      </w:r>
    </w:p>
    <w:p w14:paraId="2A1A3B66" w14:textId="77777777" w:rsidR="006909F3" w:rsidRPr="00107753" w:rsidRDefault="006909F3" w:rsidP="002C721A">
      <w:pPr>
        <w:pStyle w:val="BodyText"/>
        <w:tabs>
          <w:tab w:val="left" w:pos="1275"/>
        </w:tabs>
        <w:spacing w:before="120" w:after="120" w:line="276" w:lineRule="auto"/>
        <w:ind w:left="0" w:right="6415"/>
        <w:rPr>
          <w:rFonts w:ascii="Arial" w:hAnsi="Arial" w:cs="Arial"/>
        </w:rPr>
      </w:pPr>
      <w:r w:rsidRPr="00107753">
        <w:rPr>
          <w:rFonts w:ascii="Arial" w:hAnsi="Arial" w:cs="Arial"/>
        </w:rPr>
        <w:t>Telephone: 01937 831414</w:t>
      </w:r>
    </w:p>
    <w:p w14:paraId="4B656F47" w14:textId="77777777" w:rsidR="006909F3" w:rsidRPr="00107753" w:rsidRDefault="006909F3" w:rsidP="002C721A">
      <w:pPr>
        <w:pStyle w:val="BodyText"/>
        <w:tabs>
          <w:tab w:val="left" w:pos="1280"/>
        </w:tabs>
        <w:spacing w:before="120" w:after="120" w:line="276" w:lineRule="auto"/>
        <w:ind w:left="0"/>
        <w:rPr>
          <w:rFonts w:ascii="Arial" w:hAnsi="Arial" w:cs="Arial"/>
        </w:rPr>
      </w:pPr>
      <w:r w:rsidRPr="00107753">
        <w:rPr>
          <w:rFonts w:ascii="Arial" w:hAnsi="Arial" w:cs="Arial"/>
        </w:rPr>
        <w:t>By</w:t>
      </w:r>
      <w:r w:rsidRPr="00107753">
        <w:rPr>
          <w:rFonts w:ascii="Arial" w:hAnsi="Arial" w:cs="Arial"/>
          <w:spacing w:val="2"/>
        </w:rPr>
        <w:t xml:space="preserve"> </w:t>
      </w:r>
      <w:r w:rsidRPr="00107753">
        <w:rPr>
          <w:rFonts w:ascii="Arial" w:hAnsi="Arial" w:cs="Arial"/>
        </w:rPr>
        <w:t>post:</w:t>
      </w:r>
      <w:r w:rsidRPr="00107753">
        <w:rPr>
          <w:rFonts w:ascii="Arial" w:hAnsi="Arial" w:cs="Arial"/>
        </w:rPr>
        <w:tab/>
      </w:r>
      <w:r w:rsidR="003D4942" w:rsidRPr="00107753">
        <w:rPr>
          <w:rFonts w:ascii="Arial" w:hAnsi="Arial" w:cs="Arial"/>
        </w:rPr>
        <w:tab/>
      </w:r>
      <w:r w:rsidRPr="00107753">
        <w:rPr>
          <w:rFonts w:ascii="Wide Latin" w:hAnsi="Wide Latin" w:cs="Arial"/>
          <w:color w:val="008080"/>
        </w:rPr>
        <w:t>ioda</w:t>
      </w:r>
      <w:r w:rsidRPr="00107753">
        <w:rPr>
          <w:rFonts w:ascii="Arial" w:hAnsi="Arial" w:cs="Arial"/>
        </w:rPr>
        <w:t xml:space="preserve"> Ltd</w:t>
      </w:r>
    </w:p>
    <w:p w14:paraId="0D6ACB9D" w14:textId="77777777" w:rsidR="006909F3" w:rsidRPr="00107753" w:rsidRDefault="006909F3" w:rsidP="003D4942">
      <w:pPr>
        <w:pStyle w:val="BodyText"/>
        <w:tabs>
          <w:tab w:val="left" w:pos="1280"/>
        </w:tabs>
        <w:spacing w:before="120" w:after="120" w:line="276" w:lineRule="auto"/>
        <w:ind w:left="119"/>
        <w:rPr>
          <w:rFonts w:ascii="Arial" w:hAnsi="Arial" w:cs="Arial"/>
        </w:rPr>
      </w:pPr>
      <w:r w:rsidRPr="00107753">
        <w:rPr>
          <w:rFonts w:ascii="Arial" w:hAnsi="Arial" w:cs="Arial"/>
        </w:rPr>
        <w:tab/>
      </w:r>
      <w:r w:rsidR="003D4942" w:rsidRPr="00107753">
        <w:rPr>
          <w:rFonts w:ascii="Arial" w:hAnsi="Arial" w:cs="Arial"/>
        </w:rPr>
        <w:tab/>
      </w:r>
      <w:r w:rsidRPr="00107753">
        <w:rPr>
          <w:rFonts w:ascii="Arial" w:hAnsi="Arial" w:cs="Arial"/>
        </w:rPr>
        <w:t>Data Privacy</w:t>
      </w:r>
    </w:p>
    <w:p w14:paraId="312A3F65" w14:textId="7F5B4CBD" w:rsidR="006909F3" w:rsidRPr="00107753" w:rsidRDefault="006909F3" w:rsidP="003D4942">
      <w:pPr>
        <w:pStyle w:val="BodyText"/>
        <w:tabs>
          <w:tab w:val="left" w:pos="1280"/>
        </w:tabs>
        <w:spacing w:before="120" w:after="120" w:line="276" w:lineRule="auto"/>
        <w:ind w:left="119"/>
        <w:rPr>
          <w:rFonts w:ascii="Arial" w:hAnsi="Arial" w:cs="Arial"/>
        </w:rPr>
      </w:pPr>
      <w:r w:rsidRPr="00107753">
        <w:rPr>
          <w:rFonts w:ascii="Arial" w:hAnsi="Arial" w:cs="Arial"/>
        </w:rPr>
        <w:tab/>
      </w:r>
      <w:r w:rsidR="003D4942" w:rsidRPr="00107753">
        <w:rPr>
          <w:rFonts w:ascii="Arial" w:hAnsi="Arial" w:cs="Arial"/>
        </w:rPr>
        <w:tab/>
      </w:r>
      <w:r w:rsidRPr="00107753">
        <w:rPr>
          <w:rFonts w:ascii="Arial" w:hAnsi="Arial" w:cs="Arial"/>
        </w:rPr>
        <w:t>4 Grimston Grange Offices</w:t>
      </w:r>
      <w:r w:rsidR="005B7B16" w:rsidRPr="00107753">
        <w:rPr>
          <w:rFonts w:ascii="Arial" w:hAnsi="Arial" w:cs="Arial"/>
        </w:rPr>
        <w:t>, Grimston Park</w:t>
      </w:r>
    </w:p>
    <w:p w14:paraId="3CCEE12E" w14:textId="77777777" w:rsidR="006909F3" w:rsidRPr="00107753" w:rsidRDefault="006909F3" w:rsidP="003D4942">
      <w:pPr>
        <w:pStyle w:val="BodyText"/>
        <w:tabs>
          <w:tab w:val="left" w:pos="1280"/>
        </w:tabs>
        <w:spacing w:before="120" w:after="120" w:line="276" w:lineRule="auto"/>
        <w:ind w:left="119"/>
        <w:rPr>
          <w:rFonts w:ascii="Arial" w:hAnsi="Arial" w:cs="Arial"/>
        </w:rPr>
      </w:pPr>
      <w:r w:rsidRPr="00107753">
        <w:rPr>
          <w:rFonts w:ascii="Arial" w:hAnsi="Arial" w:cs="Arial"/>
        </w:rPr>
        <w:tab/>
      </w:r>
      <w:r w:rsidR="003D4942" w:rsidRPr="00107753">
        <w:rPr>
          <w:rFonts w:ascii="Arial" w:hAnsi="Arial" w:cs="Arial"/>
        </w:rPr>
        <w:tab/>
      </w:r>
      <w:r w:rsidRPr="00107753">
        <w:rPr>
          <w:rFonts w:ascii="Arial" w:hAnsi="Arial" w:cs="Arial"/>
        </w:rPr>
        <w:t>Tadcaster</w:t>
      </w:r>
    </w:p>
    <w:p w14:paraId="1E20A2AE" w14:textId="2944A359" w:rsidR="00CD3121" w:rsidRPr="00107753" w:rsidRDefault="006909F3" w:rsidP="00CD3121">
      <w:pPr>
        <w:pStyle w:val="BodyText"/>
        <w:tabs>
          <w:tab w:val="left" w:pos="1280"/>
        </w:tabs>
        <w:spacing w:before="120" w:after="120" w:line="276" w:lineRule="auto"/>
        <w:ind w:left="119"/>
        <w:rPr>
          <w:rFonts w:ascii="Arial" w:hAnsi="Arial" w:cs="Arial"/>
        </w:rPr>
      </w:pPr>
      <w:r w:rsidRPr="00107753">
        <w:rPr>
          <w:rFonts w:ascii="Arial" w:hAnsi="Arial" w:cs="Arial"/>
        </w:rPr>
        <w:tab/>
      </w:r>
      <w:r w:rsidR="003D4942" w:rsidRPr="00107753">
        <w:rPr>
          <w:rFonts w:ascii="Arial" w:hAnsi="Arial" w:cs="Arial"/>
        </w:rPr>
        <w:tab/>
      </w:r>
      <w:r w:rsidRPr="00107753">
        <w:rPr>
          <w:rFonts w:ascii="Arial" w:hAnsi="Arial" w:cs="Arial"/>
        </w:rPr>
        <w:t>LS24 9</w:t>
      </w:r>
      <w:r w:rsidR="008D3D3A" w:rsidRPr="00107753">
        <w:rPr>
          <w:rFonts w:ascii="Arial" w:hAnsi="Arial" w:cs="Arial"/>
        </w:rPr>
        <w:t>BX</w:t>
      </w:r>
    </w:p>
    <w:sectPr w:rsidR="00CD3121" w:rsidRPr="00107753" w:rsidSect="00ED0EAB">
      <w:footerReference w:type="default" r:id="rId13"/>
      <w:pgSz w:w="11900" w:h="16850"/>
      <w:pgMar w:top="1600" w:right="843" w:bottom="980" w:left="168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19A85" w14:textId="77777777" w:rsidR="00547274" w:rsidRDefault="00547274">
      <w:r>
        <w:separator/>
      </w:r>
    </w:p>
  </w:endnote>
  <w:endnote w:type="continuationSeparator" w:id="0">
    <w:p w14:paraId="3BD05AF6" w14:textId="77777777" w:rsidR="00547274" w:rsidRDefault="00547274">
      <w:r>
        <w:continuationSeparator/>
      </w:r>
    </w:p>
  </w:endnote>
  <w:endnote w:type="continuationNotice" w:id="1">
    <w:p w14:paraId="4C2EA9BC" w14:textId="77777777" w:rsidR="00547274" w:rsidRDefault="00547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53AA" w14:textId="72BEDAAF" w:rsidR="00EA3C2B" w:rsidRPr="00A07F5B" w:rsidRDefault="00EA3C2B" w:rsidP="00A07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525FB" w14:textId="77777777" w:rsidR="00547274" w:rsidRDefault="00547274">
      <w:r>
        <w:separator/>
      </w:r>
    </w:p>
  </w:footnote>
  <w:footnote w:type="continuationSeparator" w:id="0">
    <w:p w14:paraId="4FA904E9" w14:textId="77777777" w:rsidR="00547274" w:rsidRDefault="00547274">
      <w:r>
        <w:continuationSeparator/>
      </w:r>
    </w:p>
  </w:footnote>
  <w:footnote w:type="continuationNotice" w:id="1">
    <w:p w14:paraId="643F2770" w14:textId="77777777" w:rsidR="00547274" w:rsidRDefault="005472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C76FD"/>
    <w:multiLevelType w:val="hybridMultilevel"/>
    <w:tmpl w:val="216236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160F6FAF"/>
    <w:multiLevelType w:val="multilevel"/>
    <w:tmpl w:val="D9AE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A3C78"/>
    <w:multiLevelType w:val="multilevel"/>
    <w:tmpl w:val="32C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C330D"/>
    <w:multiLevelType w:val="hybridMultilevel"/>
    <w:tmpl w:val="49D6204C"/>
    <w:lvl w:ilvl="0" w:tplc="78C222C0">
      <w:start w:val="1"/>
      <w:numFmt w:val="decimal"/>
      <w:lvlText w:val="%1."/>
      <w:lvlJc w:val="left"/>
      <w:pPr>
        <w:ind w:left="362" w:hanging="356"/>
      </w:pPr>
      <w:rPr>
        <w:rFonts w:ascii="Calibri" w:eastAsia="Calibri" w:hAnsi="Calibri" w:cs="Calibri" w:hint="default"/>
        <w:spacing w:val="-3"/>
        <w:w w:val="100"/>
        <w:sz w:val="24"/>
        <w:szCs w:val="24"/>
        <w:lang w:val="en-GB" w:eastAsia="en-GB" w:bidi="en-GB"/>
      </w:rPr>
    </w:lvl>
    <w:lvl w:ilvl="1" w:tplc="8CDC3F58">
      <w:numFmt w:val="bullet"/>
      <w:lvlText w:val="•"/>
      <w:lvlJc w:val="left"/>
      <w:pPr>
        <w:ind w:left="1299" w:hanging="356"/>
      </w:pPr>
      <w:rPr>
        <w:rFonts w:hint="default"/>
        <w:lang w:val="en-GB" w:eastAsia="en-GB" w:bidi="en-GB"/>
      </w:rPr>
    </w:lvl>
    <w:lvl w:ilvl="2" w:tplc="86DAB9DE">
      <w:numFmt w:val="bullet"/>
      <w:lvlText w:val="•"/>
      <w:lvlJc w:val="left"/>
      <w:pPr>
        <w:ind w:left="2237" w:hanging="356"/>
      </w:pPr>
      <w:rPr>
        <w:rFonts w:hint="default"/>
        <w:lang w:val="en-GB" w:eastAsia="en-GB" w:bidi="en-GB"/>
      </w:rPr>
    </w:lvl>
    <w:lvl w:ilvl="3" w:tplc="1806ECB8">
      <w:numFmt w:val="bullet"/>
      <w:lvlText w:val="•"/>
      <w:lvlJc w:val="left"/>
      <w:pPr>
        <w:ind w:left="3175" w:hanging="356"/>
      </w:pPr>
      <w:rPr>
        <w:rFonts w:hint="default"/>
        <w:lang w:val="en-GB" w:eastAsia="en-GB" w:bidi="en-GB"/>
      </w:rPr>
    </w:lvl>
    <w:lvl w:ilvl="4" w:tplc="113A2AB6">
      <w:numFmt w:val="bullet"/>
      <w:lvlText w:val="•"/>
      <w:lvlJc w:val="left"/>
      <w:pPr>
        <w:ind w:left="4113" w:hanging="356"/>
      </w:pPr>
      <w:rPr>
        <w:rFonts w:hint="default"/>
        <w:lang w:val="en-GB" w:eastAsia="en-GB" w:bidi="en-GB"/>
      </w:rPr>
    </w:lvl>
    <w:lvl w:ilvl="5" w:tplc="E54083B4">
      <w:numFmt w:val="bullet"/>
      <w:lvlText w:val="•"/>
      <w:lvlJc w:val="left"/>
      <w:pPr>
        <w:ind w:left="5051" w:hanging="356"/>
      </w:pPr>
      <w:rPr>
        <w:rFonts w:hint="default"/>
        <w:lang w:val="en-GB" w:eastAsia="en-GB" w:bidi="en-GB"/>
      </w:rPr>
    </w:lvl>
    <w:lvl w:ilvl="6" w:tplc="F9888EFC">
      <w:numFmt w:val="bullet"/>
      <w:lvlText w:val="•"/>
      <w:lvlJc w:val="left"/>
      <w:pPr>
        <w:ind w:left="5989" w:hanging="356"/>
      </w:pPr>
      <w:rPr>
        <w:rFonts w:hint="default"/>
        <w:lang w:val="en-GB" w:eastAsia="en-GB" w:bidi="en-GB"/>
      </w:rPr>
    </w:lvl>
    <w:lvl w:ilvl="7" w:tplc="02BE9364">
      <w:numFmt w:val="bullet"/>
      <w:lvlText w:val="•"/>
      <w:lvlJc w:val="left"/>
      <w:pPr>
        <w:ind w:left="6927" w:hanging="356"/>
      </w:pPr>
      <w:rPr>
        <w:rFonts w:hint="default"/>
        <w:lang w:val="en-GB" w:eastAsia="en-GB" w:bidi="en-GB"/>
      </w:rPr>
    </w:lvl>
    <w:lvl w:ilvl="8" w:tplc="D6B80B3C">
      <w:numFmt w:val="bullet"/>
      <w:lvlText w:val="•"/>
      <w:lvlJc w:val="left"/>
      <w:pPr>
        <w:ind w:left="7865" w:hanging="356"/>
      </w:pPr>
      <w:rPr>
        <w:rFonts w:hint="default"/>
        <w:lang w:val="en-GB" w:eastAsia="en-GB" w:bidi="en-GB"/>
      </w:rPr>
    </w:lvl>
  </w:abstractNum>
  <w:abstractNum w:abstractNumId="4" w15:restartNumberingAfterBreak="0">
    <w:nsid w:val="26FB174D"/>
    <w:multiLevelType w:val="hybridMultilevel"/>
    <w:tmpl w:val="1690E3D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A7F7B92"/>
    <w:multiLevelType w:val="hybridMultilevel"/>
    <w:tmpl w:val="A28A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100B0"/>
    <w:multiLevelType w:val="hybridMultilevel"/>
    <w:tmpl w:val="60C83666"/>
    <w:lvl w:ilvl="0" w:tplc="4CF84182">
      <w:numFmt w:val="bullet"/>
      <w:lvlText w:val=""/>
      <w:lvlJc w:val="left"/>
      <w:pPr>
        <w:ind w:left="360" w:hanging="360"/>
      </w:pPr>
      <w:rPr>
        <w:rFonts w:ascii="Symbol" w:eastAsia="Symbol" w:hAnsi="Symbol" w:cs="Symbol" w:hint="default"/>
        <w:w w:val="100"/>
        <w:sz w:val="24"/>
        <w:szCs w:val="24"/>
        <w:lang w:val="en-GB" w:eastAsia="en-GB" w:bidi="en-GB"/>
      </w:rPr>
    </w:lvl>
    <w:lvl w:ilvl="1" w:tplc="9A9AA016">
      <w:numFmt w:val="bullet"/>
      <w:lvlText w:val="o"/>
      <w:lvlJc w:val="left"/>
      <w:pPr>
        <w:ind w:left="1073" w:hanging="356"/>
      </w:pPr>
      <w:rPr>
        <w:rFonts w:ascii="Courier New" w:eastAsia="Courier New" w:hAnsi="Courier New" w:cs="Courier New" w:hint="default"/>
        <w:w w:val="100"/>
        <w:sz w:val="24"/>
        <w:szCs w:val="24"/>
        <w:lang w:val="en-GB" w:eastAsia="en-GB" w:bidi="en-GB"/>
      </w:rPr>
    </w:lvl>
    <w:lvl w:ilvl="2" w:tplc="DE2020EA">
      <w:numFmt w:val="bullet"/>
      <w:lvlText w:val="•"/>
      <w:lvlJc w:val="left"/>
      <w:pPr>
        <w:ind w:left="2042" w:hanging="356"/>
      </w:pPr>
      <w:rPr>
        <w:rFonts w:hint="default"/>
        <w:lang w:val="en-GB" w:eastAsia="en-GB" w:bidi="en-GB"/>
      </w:rPr>
    </w:lvl>
    <w:lvl w:ilvl="3" w:tplc="0AAE0BD0">
      <w:numFmt w:val="bullet"/>
      <w:lvlText w:val="•"/>
      <w:lvlJc w:val="left"/>
      <w:pPr>
        <w:ind w:left="3004" w:hanging="356"/>
      </w:pPr>
      <w:rPr>
        <w:rFonts w:hint="default"/>
        <w:lang w:val="en-GB" w:eastAsia="en-GB" w:bidi="en-GB"/>
      </w:rPr>
    </w:lvl>
    <w:lvl w:ilvl="4" w:tplc="6E18EEA4">
      <w:numFmt w:val="bullet"/>
      <w:lvlText w:val="•"/>
      <w:lvlJc w:val="left"/>
      <w:pPr>
        <w:ind w:left="3966" w:hanging="356"/>
      </w:pPr>
      <w:rPr>
        <w:rFonts w:hint="default"/>
        <w:lang w:val="en-GB" w:eastAsia="en-GB" w:bidi="en-GB"/>
      </w:rPr>
    </w:lvl>
    <w:lvl w:ilvl="5" w:tplc="9AAA1030">
      <w:numFmt w:val="bullet"/>
      <w:lvlText w:val="•"/>
      <w:lvlJc w:val="left"/>
      <w:pPr>
        <w:ind w:left="4928" w:hanging="356"/>
      </w:pPr>
      <w:rPr>
        <w:rFonts w:hint="default"/>
        <w:lang w:val="en-GB" w:eastAsia="en-GB" w:bidi="en-GB"/>
      </w:rPr>
    </w:lvl>
    <w:lvl w:ilvl="6" w:tplc="59465CC4">
      <w:numFmt w:val="bullet"/>
      <w:lvlText w:val="•"/>
      <w:lvlJc w:val="left"/>
      <w:pPr>
        <w:ind w:left="5890" w:hanging="356"/>
      </w:pPr>
      <w:rPr>
        <w:rFonts w:hint="default"/>
        <w:lang w:val="en-GB" w:eastAsia="en-GB" w:bidi="en-GB"/>
      </w:rPr>
    </w:lvl>
    <w:lvl w:ilvl="7" w:tplc="60D2F0C8">
      <w:numFmt w:val="bullet"/>
      <w:lvlText w:val="•"/>
      <w:lvlJc w:val="left"/>
      <w:pPr>
        <w:ind w:left="6852" w:hanging="356"/>
      </w:pPr>
      <w:rPr>
        <w:rFonts w:hint="default"/>
        <w:lang w:val="en-GB" w:eastAsia="en-GB" w:bidi="en-GB"/>
      </w:rPr>
    </w:lvl>
    <w:lvl w:ilvl="8" w:tplc="D244039C">
      <w:numFmt w:val="bullet"/>
      <w:lvlText w:val="•"/>
      <w:lvlJc w:val="left"/>
      <w:pPr>
        <w:ind w:left="7814" w:hanging="356"/>
      </w:pPr>
      <w:rPr>
        <w:rFonts w:hint="default"/>
        <w:lang w:val="en-GB" w:eastAsia="en-GB" w:bidi="en-GB"/>
      </w:rPr>
    </w:lvl>
  </w:abstractNum>
  <w:abstractNum w:abstractNumId="7" w15:restartNumberingAfterBreak="0">
    <w:nsid w:val="2EC44EB6"/>
    <w:multiLevelType w:val="hybridMultilevel"/>
    <w:tmpl w:val="122EC18A"/>
    <w:lvl w:ilvl="0" w:tplc="D85035CA">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31670719"/>
    <w:multiLevelType w:val="hybridMultilevel"/>
    <w:tmpl w:val="FAE48604"/>
    <w:lvl w:ilvl="0" w:tplc="4CF84182">
      <w:numFmt w:val="bullet"/>
      <w:lvlText w:val=""/>
      <w:lvlJc w:val="left"/>
      <w:pPr>
        <w:ind w:left="36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019C0"/>
    <w:multiLevelType w:val="hybridMultilevel"/>
    <w:tmpl w:val="FC3C4AC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44B22712"/>
    <w:multiLevelType w:val="hybridMultilevel"/>
    <w:tmpl w:val="0F429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A3666B"/>
    <w:multiLevelType w:val="hybridMultilevel"/>
    <w:tmpl w:val="C9904A46"/>
    <w:lvl w:ilvl="0" w:tplc="D0366712">
      <w:start w:val="1"/>
      <w:numFmt w:val="decimal"/>
      <w:lvlText w:val="%1."/>
      <w:lvlJc w:val="left"/>
      <w:pPr>
        <w:ind w:left="478" w:hanging="361"/>
      </w:pPr>
      <w:rPr>
        <w:rFonts w:ascii="Trebuchet MS" w:eastAsia="Trebuchet MS" w:hAnsi="Trebuchet MS" w:cs="Trebuchet MS" w:hint="default"/>
        <w:color w:val="7B848E"/>
        <w:spacing w:val="-1"/>
        <w:w w:val="100"/>
        <w:sz w:val="20"/>
        <w:szCs w:val="20"/>
      </w:rPr>
    </w:lvl>
    <w:lvl w:ilvl="1" w:tplc="89200E88">
      <w:numFmt w:val="bullet"/>
      <w:lvlText w:val="•"/>
      <w:lvlJc w:val="left"/>
      <w:pPr>
        <w:ind w:left="1660" w:hanging="361"/>
      </w:pPr>
      <w:rPr>
        <w:rFonts w:hint="default"/>
      </w:rPr>
    </w:lvl>
    <w:lvl w:ilvl="2" w:tplc="E3DC2C98">
      <w:numFmt w:val="bullet"/>
      <w:lvlText w:val="•"/>
      <w:lvlJc w:val="left"/>
      <w:pPr>
        <w:ind w:left="2511" w:hanging="361"/>
      </w:pPr>
      <w:rPr>
        <w:rFonts w:hint="default"/>
      </w:rPr>
    </w:lvl>
    <w:lvl w:ilvl="3" w:tplc="1AFA3E52">
      <w:numFmt w:val="bullet"/>
      <w:lvlText w:val="•"/>
      <w:lvlJc w:val="left"/>
      <w:pPr>
        <w:ind w:left="3362" w:hanging="361"/>
      </w:pPr>
      <w:rPr>
        <w:rFonts w:hint="default"/>
      </w:rPr>
    </w:lvl>
    <w:lvl w:ilvl="4" w:tplc="31840328">
      <w:numFmt w:val="bullet"/>
      <w:lvlText w:val="•"/>
      <w:lvlJc w:val="left"/>
      <w:pPr>
        <w:ind w:left="4213" w:hanging="361"/>
      </w:pPr>
      <w:rPr>
        <w:rFonts w:hint="default"/>
      </w:rPr>
    </w:lvl>
    <w:lvl w:ilvl="5" w:tplc="69C66220">
      <w:numFmt w:val="bullet"/>
      <w:lvlText w:val="•"/>
      <w:lvlJc w:val="left"/>
      <w:pPr>
        <w:ind w:left="5064" w:hanging="361"/>
      </w:pPr>
      <w:rPr>
        <w:rFonts w:hint="default"/>
      </w:rPr>
    </w:lvl>
    <w:lvl w:ilvl="6" w:tplc="BC3A8EF0">
      <w:numFmt w:val="bullet"/>
      <w:lvlText w:val="•"/>
      <w:lvlJc w:val="left"/>
      <w:pPr>
        <w:ind w:left="5915" w:hanging="361"/>
      </w:pPr>
      <w:rPr>
        <w:rFonts w:hint="default"/>
      </w:rPr>
    </w:lvl>
    <w:lvl w:ilvl="7" w:tplc="20EC3F90">
      <w:numFmt w:val="bullet"/>
      <w:lvlText w:val="•"/>
      <w:lvlJc w:val="left"/>
      <w:pPr>
        <w:ind w:left="6766" w:hanging="361"/>
      </w:pPr>
      <w:rPr>
        <w:rFonts w:hint="default"/>
      </w:rPr>
    </w:lvl>
    <w:lvl w:ilvl="8" w:tplc="F4002B1C">
      <w:numFmt w:val="bullet"/>
      <w:lvlText w:val="•"/>
      <w:lvlJc w:val="left"/>
      <w:pPr>
        <w:ind w:left="7617" w:hanging="361"/>
      </w:pPr>
      <w:rPr>
        <w:rFonts w:hint="default"/>
      </w:rPr>
    </w:lvl>
  </w:abstractNum>
  <w:abstractNum w:abstractNumId="12" w15:restartNumberingAfterBreak="0">
    <w:nsid w:val="581A21DC"/>
    <w:multiLevelType w:val="hybridMultilevel"/>
    <w:tmpl w:val="1422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F42F2"/>
    <w:multiLevelType w:val="hybridMultilevel"/>
    <w:tmpl w:val="075C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E6A5F"/>
    <w:multiLevelType w:val="hybridMultilevel"/>
    <w:tmpl w:val="13088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F072AC"/>
    <w:multiLevelType w:val="hybridMultilevel"/>
    <w:tmpl w:val="F066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77EE2"/>
    <w:multiLevelType w:val="hybridMultilevel"/>
    <w:tmpl w:val="0FCC785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7" w15:restartNumberingAfterBreak="0">
    <w:nsid w:val="70DE564C"/>
    <w:multiLevelType w:val="hybridMultilevel"/>
    <w:tmpl w:val="BEBEE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160DB2"/>
    <w:multiLevelType w:val="hybridMultilevel"/>
    <w:tmpl w:val="1C2C0EA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7F361FBE"/>
    <w:multiLevelType w:val="hybridMultilevel"/>
    <w:tmpl w:val="9DC87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481465">
    <w:abstractNumId w:val="3"/>
  </w:num>
  <w:num w:numId="2" w16cid:durableId="1808427371">
    <w:abstractNumId w:val="6"/>
  </w:num>
  <w:num w:numId="3" w16cid:durableId="1005060697">
    <w:abstractNumId w:val="17"/>
  </w:num>
  <w:num w:numId="4" w16cid:durableId="1317994830">
    <w:abstractNumId w:val="0"/>
  </w:num>
  <w:num w:numId="5" w16cid:durableId="1552375547">
    <w:abstractNumId w:val="11"/>
  </w:num>
  <w:num w:numId="6" w16cid:durableId="794251716">
    <w:abstractNumId w:val="4"/>
  </w:num>
  <w:num w:numId="7" w16cid:durableId="1394349377">
    <w:abstractNumId w:val="9"/>
  </w:num>
  <w:num w:numId="8" w16cid:durableId="1033191885">
    <w:abstractNumId w:val="12"/>
  </w:num>
  <w:num w:numId="9" w16cid:durableId="54933531">
    <w:abstractNumId w:val="18"/>
  </w:num>
  <w:num w:numId="10" w16cid:durableId="1412314183">
    <w:abstractNumId w:val="16"/>
  </w:num>
  <w:num w:numId="11" w16cid:durableId="959460176">
    <w:abstractNumId w:val="13"/>
  </w:num>
  <w:num w:numId="12" w16cid:durableId="1957906258">
    <w:abstractNumId w:val="5"/>
  </w:num>
  <w:num w:numId="13" w16cid:durableId="747070474">
    <w:abstractNumId w:val="7"/>
  </w:num>
  <w:num w:numId="14" w16cid:durableId="342558515">
    <w:abstractNumId w:val="15"/>
  </w:num>
  <w:num w:numId="15" w16cid:durableId="762527976">
    <w:abstractNumId w:val="10"/>
  </w:num>
  <w:num w:numId="16" w16cid:durableId="1102074095">
    <w:abstractNumId w:val="19"/>
  </w:num>
  <w:num w:numId="17" w16cid:durableId="673722957">
    <w:abstractNumId w:val="14"/>
  </w:num>
  <w:num w:numId="18" w16cid:durableId="1758283388">
    <w:abstractNumId w:val="1"/>
  </w:num>
  <w:num w:numId="19" w16cid:durableId="1596204535">
    <w:abstractNumId w:val="2"/>
  </w:num>
  <w:num w:numId="20" w16cid:durableId="1801917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30"/>
    <w:rsid w:val="00015E7C"/>
    <w:rsid w:val="000252C0"/>
    <w:rsid w:val="00030E1D"/>
    <w:rsid w:val="000333E4"/>
    <w:rsid w:val="00033CD0"/>
    <w:rsid w:val="00055F98"/>
    <w:rsid w:val="0005637C"/>
    <w:rsid w:val="000569E8"/>
    <w:rsid w:val="00060FB1"/>
    <w:rsid w:val="00066717"/>
    <w:rsid w:val="0006758F"/>
    <w:rsid w:val="00067B8C"/>
    <w:rsid w:val="00074BA7"/>
    <w:rsid w:val="000859C5"/>
    <w:rsid w:val="00085E89"/>
    <w:rsid w:val="000876C9"/>
    <w:rsid w:val="000A7D36"/>
    <w:rsid w:val="000B1118"/>
    <w:rsid w:val="000B174E"/>
    <w:rsid w:val="000B7207"/>
    <w:rsid w:val="000C5B8A"/>
    <w:rsid w:val="000D1113"/>
    <w:rsid w:val="000F0F78"/>
    <w:rsid w:val="000F6474"/>
    <w:rsid w:val="00107753"/>
    <w:rsid w:val="00110D6D"/>
    <w:rsid w:val="001148A9"/>
    <w:rsid w:val="00125A2A"/>
    <w:rsid w:val="001272BC"/>
    <w:rsid w:val="001362B7"/>
    <w:rsid w:val="00140653"/>
    <w:rsid w:val="0014576D"/>
    <w:rsid w:val="00151229"/>
    <w:rsid w:val="00151AFD"/>
    <w:rsid w:val="00160822"/>
    <w:rsid w:val="00166AE0"/>
    <w:rsid w:val="0017043E"/>
    <w:rsid w:val="00175BA0"/>
    <w:rsid w:val="00177CFC"/>
    <w:rsid w:val="00183D42"/>
    <w:rsid w:val="001949A3"/>
    <w:rsid w:val="001B5875"/>
    <w:rsid w:val="001D16A7"/>
    <w:rsid w:val="001D2217"/>
    <w:rsid w:val="001E1D21"/>
    <w:rsid w:val="001E2F71"/>
    <w:rsid w:val="001E4A92"/>
    <w:rsid w:val="001E5C16"/>
    <w:rsid w:val="001E6F4A"/>
    <w:rsid w:val="001F12BA"/>
    <w:rsid w:val="001F1B16"/>
    <w:rsid w:val="0020300C"/>
    <w:rsid w:val="0020338A"/>
    <w:rsid w:val="00216C55"/>
    <w:rsid w:val="002341B5"/>
    <w:rsid w:val="00237E2C"/>
    <w:rsid w:val="002616D7"/>
    <w:rsid w:val="00267822"/>
    <w:rsid w:val="00270DD1"/>
    <w:rsid w:val="002734D8"/>
    <w:rsid w:val="0028112D"/>
    <w:rsid w:val="0028722C"/>
    <w:rsid w:val="002873E0"/>
    <w:rsid w:val="00292075"/>
    <w:rsid w:val="0029230A"/>
    <w:rsid w:val="002A21CB"/>
    <w:rsid w:val="002A3757"/>
    <w:rsid w:val="002A3F1A"/>
    <w:rsid w:val="002A3F3D"/>
    <w:rsid w:val="002A650C"/>
    <w:rsid w:val="002A6EA8"/>
    <w:rsid w:val="002B2267"/>
    <w:rsid w:val="002B358E"/>
    <w:rsid w:val="002C721A"/>
    <w:rsid w:val="002D3484"/>
    <w:rsid w:val="002D756D"/>
    <w:rsid w:val="002E3F2D"/>
    <w:rsid w:val="002F5489"/>
    <w:rsid w:val="00307DBF"/>
    <w:rsid w:val="0031391B"/>
    <w:rsid w:val="00321B9E"/>
    <w:rsid w:val="00324331"/>
    <w:rsid w:val="00337377"/>
    <w:rsid w:val="00344AD4"/>
    <w:rsid w:val="0034737F"/>
    <w:rsid w:val="00361A4A"/>
    <w:rsid w:val="00365F69"/>
    <w:rsid w:val="0037260F"/>
    <w:rsid w:val="0039032B"/>
    <w:rsid w:val="00395797"/>
    <w:rsid w:val="003D20EC"/>
    <w:rsid w:val="003D403F"/>
    <w:rsid w:val="003D4942"/>
    <w:rsid w:val="003F234C"/>
    <w:rsid w:val="003F27EA"/>
    <w:rsid w:val="003F6168"/>
    <w:rsid w:val="00400D28"/>
    <w:rsid w:val="00403B26"/>
    <w:rsid w:val="004154D9"/>
    <w:rsid w:val="00416785"/>
    <w:rsid w:val="00420737"/>
    <w:rsid w:val="00426DB5"/>
    <w:rsid w:val="00427289"/>
    <w:rsid w:val="00431B78"/>
    <w:rsid w:val="0043268F"/>
    <w:rsid w:val="00443E42"/>
    <w:rsid w:val="00445E7E"/>
    <w:rsid w:val="0045069E"/>
    <w:rsid w:val="00454D1F"/>
    <w:rsid w:val="00457BD7"/>
    <w:rsid w:val="00467F04"/>
    <w:rsid w:val="00471686"/>
    <w:rsid w:val="00473AE4"/>
    <w:rsid w:val="004760AF"/>
    <w:rsid w:val="004A3002"/>
    <w:rsid w:val="004A5058"/>
    <w:rsid w:val="004B001C"/>
    <w:rsid w:val="004E2A76"/>
    <w:rsid w:val="005104F0"/>
    <w:rsid w:val="0051523D"/>
    <w:rsid w:val="00517898"/>
    <w:rsid w:val="00527586"/>
    <w:rsid w:val="00530CBC"/>
    <w:rsid w:val="00531603"/>
    <w:rsid w:val="00547274"/>
    <w:rsid w:val="005524F5"/>
    <w:rsid w:val="00561CFA"/>
    <w:rsid w:val="005620D9"/>
    <w:rsid w:val="00562D83"/>
    <w:rsid w:val="00563831"/>
    <w:rsid w:val="005705E8"/>
    <w:rsid w:val="00581657"/>
    <w:rsid w:val="00592280"/>
    <w:rsid w:val="005939E8"/>
    <w:rsid w:val="0059437A"/>
    <w:rsid w:val="005A4627"/>
    <w:rsid w:val="005A5E0A"/>
    <w:rsid w:val="005B7B16"/>
    <w:rsid w:val="005C0596"/>
    <w:rsid w:val="005C486A"/>
    <w:rsid w:val="005D2D79"/>
    <w:rsid w:val="005D5E42"/>
    <w:rsid w:val="005E10F6"/>
    <w:rsid w:val="005E4DB6"/>
    <w:rsid w:val="00603E00"/>
    <w:rsid w:val="0060594D"/>
    <w:rsid w:val="00616174"/>
    <w:rsid w:val="0062672A"/>
    <w:rsid w:val="006311DD"/>
    <w:rsid w:val="0063609A"/>
    <w:rsid w:val="00644E8C"/>
    <w:rsid w:val="00661674"/>
    <w:rsid w:val="00671887"/>
    <w:rsid w:val="00672F15"/>
    <w:rsid w:val="00676E81"/>
    <w:rsid w:val="00682892"/>
    <w:rsid w:val="006848EF"/>
    <w:rsid w:val="00685AFA"/>
    <w:rsid w:val="006900AE"/>
    <w:rsid w:val="006909F3"/>
    <w:rsid w:val="00694C19"/>
    <w:rsid w:val="006B2A3A"/>
    <w:rsid w:val="006B43FC"/>
    <w:rsid w:val="006C1AFE"/>
    <w:rsid w:val="006C4870"/>
    <w:rsid w:val="006D7F22"/>
    <w:rsid w:val="006E40CC"/>
    <w:rsid w:val="006E77D3"/>
    <w:rsid w:val="006E7E26"/>
    <w:rsid w:val="007015CA"/>
    <w:rsid w:val="00711C09"/>
    <w:rsid w:val="00715464"/>
    <w:rsid w:val="00723A95"/>
    <w:rsid w:val="00725216"/>
    <w:rsid w:val="00727C61"/>
    <w:rsid w:val="007355A0"/>
    <w:rsid w:val="00735E44"/>
    <w:rsid w:val="00751FC8"/>
    <w:rsid w:val="00760FB9"/>
    <w:rsid w:val="00763F20"/>
    <w:rsid w:val="00765A5A"/>
    <w:rsid w:val="007811F0"/>
    <w:rsid w:val="007A3FFA"/>
    <w:rsid w:val="007C0E74"/>
    <w:rsid w:val="007C1946"/>
    <w:rsid w:val="007C4C58"/>
    <w:rsid w:val="007D686B"/>
    <w:rsid w:val="0080415D"/>
    <w:rsid w:val="0080516F"/>
    <w:rsid w:val="00817E23"/>
    <w:rsid w:val="008220F2"/>
    <w:rsid w:val="008504E4"/>
    <w:rsid w:val="00865187"/>
    <w:rsid w:val="00865323"/>
    <w:rsid w:val="00896667"/>
    <w:rsid w:val="0089717E"/>
    <w:rsid w:val="00897B60"/>
    <w:rsid w:val="008A13F0"/>
    <w:rsid w:val="008A6EC6"/>
    <w:rsid w:val="008B2A23"/>
    <w:rsid w:val="008B504A"/>
    <w:rsid w:val="008B6B5A"/>
    <w:rsid w:val="008D3D3A"/>
    <w:rsid w:val="008D55F2"/>
    <w:rsid w:val="008D615E"/>
    <w:rsid w:val="008E1F3F"/>
    <w:rsid w:val="008E2FB2"/>
    <w:rsid w:val="00923B3E"/>
    <w:rsid w:val="00924093"/>
    <w:rsid w:val="00936EA5"/>
    <w:rsid w:val="00940D87"/>
    <w:rsid w:val="00946213"/>
    <w:rsid w:val="00946CE6"/>
    <w:rsid w:val="00947132"/>
    <w:rsid w:val="0095394F"/>
    <w:rsid w:val="00960AA9"/>
    <w:rsid w:val="00962966"/>
    <w:rsid w:val="009646E2"/>
    <w:rsid w:val="0097134E"/>
    <w:rsid w:val="00974958"/>
    <w:rsid w:val="00975DAE"/>
    <w:rsid w:val="0097603D"/>
    <w:rsid w:val="00991109"/>
    <w:rsid w:val="00994645"/>
    <w:rsid w:val="00994A2F"/>
    <w:rsid w:val="009A4A1A"/>
    <w:rsid w:val="009B5AB7"/>
    <w:rsid w:val="009C4624"/>
    <w:rsid w:val="009D5BA5"/>
    <w:rsid w:val="009F0946"/>
    <w:rsid w:val="009F14B4"/>
    <w:rsid w:val="009F286B"/>
    <w:rsid w:val="00A04597"/>
    <w:rsid w:val="00A072E0"/>
    <w:rsid w:val="00A07F5B"/>
    <w:rsid w:val="00A15537"/>
    <w:rsid w:val="00A15979"/>
    <w:rsid w:val="00A253BA"/>
    <w:rsid w:val="00A2588F"/>
    <w:rsid w:val="00A46206"/>
    <w:rsid w:val="00A47B33"/>
    <w:rsid w:val="00A5716F"/>
    <w:rsid w:val="00A60F46"/>
    <w:rsid w:val="00A618EB"/>
    <w:rsid w:val="00A62974"/>
    <w:rsid w:val="00A6336E"/>
    <w:rsid w:val="00A6581F"/>
    <w:rsid w:val="00A66A78"/>
    <w:rsid w:val="00A70E33"/>
    <w:rsid w:val="00A744C2"/>
    <w:rsid w:val="00A75937"/>
    <w:rsid w:val="00A81BA9"/>
    <w:rsid w:val="00A82672"/>
    <w:rsid w:val="00A84D5E"/>
    <w:rsid w:val="00A90A26"/>
    <w:rsid w:val="00A97065"/>
    <w:rsid w:val="00A97793"/>
    <w:rsid w:val="00AA2880"/>
    <w:rsid w:val="00AA6129"/>
    <w:rsid w:val="00AB3999"/>
    <w:rsid w:val="00AD4331"/>
    <w:rsid w:val="00AD44B4"/>
    <w:rsid w:val="00AD6A81"/>
    <w:rsid w:val="00AE1AC3"/>
    <w:rsid w:val="00AE2870"/>
    <w:rsid w:val="00AE3E36"/>
    <w:rsid w:val="00AF3B0F"/>
    <w:rsid w:val="00B21DF5"/>
    <w:rsid w:val="00B2788F"/>
    <w:rsid w:val="00B30804"/>
    <w:rsid w:val="00B31DBA"/>
    <w:rsid w:val="00B51094"/>
    <w:rsid w:val="00B52276"/>
    <w:rsid w:val="00B622C4"/>
    <w:rsid w:val="00B630BA"/>
    <w:rsid w:val="00B74DCD"/>
    <w:rsid w:val="00B77A18"/>
    <w:rsid w:val="00B8012E"/>
    <w:rsid w:val="00B90953"/>
    <w:rsid w:val="00BA5D5A"/>
    <w:rsid w:val="00BA6CC2"/>
    <w:rsid w:val="00BB7426"/>
    <w:rsid w:val="00BD0F7F"/>
    <w:rsid w:val="00BE0561"/>
    <w:rsid w:val="00BE15EA"/>
    <w:rsid w:val="00BE5B2C"/>
    <w:rsid w:val="00C02659"/>
    <w:rsid w:val="00C02F23"/>
    <w:rsid w:val="00C06004"/>
    <w:rsid w:val="00C2162F"/>
    <w:rsid w:val="00C21A94"/>
    <w:rsid w:val="00C22D6E"/>
    <w:rsid w:val="00C2456B"/>
    <w:rsid w:val="00C25ECC"/>
    <w:rsid w:val="00C3214F"/>
    <w:rsid w:val="00C3224B"/>
    <w:rsid w:val="00C40445"/>
    <w:rsid w:val="00C433FF"/>
    <w:rsid w:val="00C60AE2"/>
    <w:rsid w:val="00C64595"/>
    <w:rsid w:val="00C7165D"/>
    <w:rsid w:val="00C73FC2"/>
    <w:rsid w:val="00C74D3B"/>
    <w:rsid w:val="00C77DC8"/>
    <w:rsid w:val="00C80470"/>
    <w:rsid w:val="00C84CA8"/>
    <w:rsid w:val="00CA5C5A"/>
    <w:rsid w:val="00CA7DF4"/>
    <w:rsid w:val="00CB179D"/>
    <w:rsid w:val="00CC0E80"/>
    <w:rsid w:val="00CC2975"/>
    <w:rsid w:val="00CC6983"/>
    <w:rsid w:val="00CD3121"/>
    <w:rsid w:val="00CD58D4"/>
    <w:rsid w:val="00CE0D20"/>
    <w:rsid w:val="00CE544A"/>
    <w:rsid w:val="00D04188"/>
    <w:rsid w:val="00D0521B"/>
    <w:rsid w:val="00D128F4"/>
    <w:rsid w:val="00D20C2B"/>
    <w:rsid w:val="00D24651"/>
    <w:rsid w:val="00D30157"/>
    <w:rsid w:val="00D408D3"/>
    <w:rsid w:val="00D4668A"/>
    <w:rsid w:val="00D53436"/>
    <w:rsid w:val="00D55D46"/>
    <w:rsid w:val="00D57CFF"/>
    <w:rsid w:val="00D65F2A"/>
    <w:rsid w:val="00D676CF"/>
    <w:rsid w:val="00D7126A"/>
    <w:rsid w:val="00D97F53"/>
    <w:rsid w:val="00DA3984"/>
    <w:rsid w:val="00DB128B"/>
    <w:rsid w:val="00DB1F49"/>
    <w:rsid w:val="00DB2C74"/>
    <w:rsid w:val="00DD71D9"/>
    <w:rsid w:val="00DF113B"/>
    <w:rsid w:val="00DF3691"/>
    <w:rsid w:val="00E067BE"/>
    <w:rsid w:val="00E1340B"/>
    <w:rsid w:val="00E20877"/>
    <w:rsid w:val="00E215D0"/>
    <w:rsid w:val="00E27C9C"/>
    <w:rsid w:val="00E340E3"/>
    <w:rsid w:val="00E45BE9"/>
    <w:rsid w:val="00E50FEE"/>
    <w:rsid w:val="00E550E5"/>
    <w:rsid w:val="00E55C01"/>
    <w:rsid w:val="00E67AE2"/>
    <w:rsid w:val="00E72EC5"/>
    <w:rsid w:val="00E735DB"/>
    <w:rsid w:val="00E8222C"/>
    <w:rsid w:val="00E878A3"/>
    <w:rsid w:val="00EA22B1"/>
    <w:rsid w:val="00EA3C2B"/>
    <w:rsid w:val="00EB02A4"/>
    <w:rsid w:val="00EB271F"/>
    <w:rsid w:val="00EB584E"/>
    <w:rsid w:val="00EB6739"/>
    <w:rsid w:val="00EC0F4B"/>
    <w:rsid w:val="00ED0EAB"/>
    <w:rsid w:val="00ED3667"/>
    <w:rsid w:val="00ED4034"/>
    <w:rsid w:val="00ED419C"/>
    <w:rsid w:val="00ED5702"/>
    <w:rsid w:val="00EE2B97"/>
    <w:rsid w:val="00EE3C2E"/>
    <w:rsid w:val="00EE47F7"/>
    <w:rsid w:val="00EE48CC"/>
    <w:rsid w:val="00EE587E"/>
    <w:rsid w:val="00EE7830"/>
    <w:rsid w:val="00EF1DE4"/>
    <w:rsid w:val="00F05D06"/>
    <w:rsid w:val="00F105C6"/>
    <w:rsid w:val="00F234B5"/>
    <w:rsid w:val="00F24646"/>
    <w:rsid w:val="00F30DEE"/>
    <w:rsid w:val="00F32F92"/>
    <w:rsid w:val="00F366A4"/>
    <w:rsid w:val="00F3746B"/>
    <w:rsid w:val="00F43A6D"/>
    <w:rsid w:val="00F47F32"/>
    <w:rsid w:val="00F50539"/>
    <w:rsid w:val="00F528DF"/>
    <w:rsid w:val="00F70084"/>
    <w:rsid w:val="00F704F6"/>
    <w:rsid w:val="00F82030"/>
    <w:rsid w:val="00F82E72"/>
    <w:rsid w:val="00F90E70"/>
    <w:rsid w:val="00F9500B"/>
    <w:rsid w:val="00F965C8"/>
    <w:rsid w:val="00FA214C"/>
    <w:rsid w:val="00FA2A30"/>
    <w:rsid w:val="00FA3001"/>
    <w:rsid w:val="00FA3561"/>
    <w:rsid w:val="00FA568D"/>
    <w:rsid w:val="00FB3682"/>
    <w:rsid w:val="00FB6F35"/>
    <w:rsid w:val="00FD458A"/>
    <w:rsid w:val="00FE1459"/>
    <w:rsid w:val="00FF0024"/>
    <w:rsid w:val="00FF46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D63315"/>
  <w15:docId w15:val="{397B15FF-C915-4FE4-8011-E194CE61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00"/>
      <w:ind w:left="120"/>
      <w:outlineLvl w:val="0"/>
    </w:pPr>
    <w:rPr>
      <w:b/>
      <w:bCs/>
      <w:sz w:val="36"/>
      <w:szCs w:val="36"/>
    </w:rPr>
  </w:style>
  <w:style w:type="paragraph" w:styleId="Heading2">
    <w:name w:val="heading 2"/>
    <w:basedOn w:val="Normal"/>
    <w:uiPriority w:val="1"/>
    <w:qFormat/>
    <w:pPr>
      <w:spacing w:before="44"/>
      <w:ind w:left="120"/>
      <w:outlineLvl w:val="1"/>
    </w:pPr>
    <w:rPr>
      <w:sz w:val="28"/>
      <w:szCs w:val="28"/>
    </w:rPr>
  </w:style>
  <w:style w:type="paragraph" w:styleId="Heading3">
    <w:name w:val="heading 3"/>
    <w:basedOn w:val="Normal"/>
    <w:uiPriority w:val="1"/>
    <w:qFormat/>
    <w:pPr>
      <w:spacing w:before="201"/>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26D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DB5"/>
    <w:rPr>
      <w:rFonts w:ascii="Lucida Grande" w:eastAsia="Calibri" w:hAnsi="Lucida Grande" w:cs="Lucida Grande"/>
      <w:sz w:val="18"/>
      <w:szCs w:val="18"/>
      <w:lang w:val="en-GB" w:eastAsia="en-GB" w:bidi="en-GB"/>
    </w:rPr>
  </w:style>
  <w:style w:type="paragraph" w:styleId="Header">
    <w:name w:val="header"/>
    <w:basedOn w:val="Normal"/>
    <w:link w:val="HeaderChar"/>
    <w:uiPriority w:val="99"/>
    <w:unhideWhenUsed/>
    <w:rsid w:val="00426DB5"/>
    <w:pPr>
      <w:tabs>
        <w:tab w:val="center" w:pos="4320"/>
        <w:tab w:val="right" w:pos="8640"/>
      </w:tabs>
    </w:pPr>
  </w:style>
  <w:style w:type="character" w:customStyle="1" w:styleId="HeaderChar">
    <w:name w:val="Header Char"/>
    <w:basedOn w:val="DefaultParagraphFont"/>
    <w:link w:val="Header"/>
    <w:uiPriority w:val="99"/>
    <w:rsid w:val="00426DB5"/>
    <w:rPr>
      <w:rFonts w:ascii="Calibri" w:eastAsia="Calibri" w:hAnsi="Calibri" w:cs="Calibri"/>
      <w:lang w:val="en-GB" w:eastAsia="en-GB" w:bidi="en-GB"/>
    </w:rPr>
  </w:style>
  <w:style w:type="paragraph" w:styleId="Footer">
    <w:name w:val="footer"/>
    <w:basedOn w:val="Normal"/>
    <w:link w:val="FooterChar"/>
    <w:uiPriority w:val="99"/>
    <w:unhideWhenUsed/>
    <w:rsid w:val="00426DB5"/>
    <w:pPr>
      <w:tabs>
        <w:tab w:val="center" w:pos="4320"/>
        <w:tab w:val="right" w:pos="8640"/>
      </w:tabs>
    </w:pPr>
  </w:style>
  <w:style w:type="character" w:customStyle="1" w:styleId="FooterChar">
    <w:name w:val="Footer Char"/>
    <w:basedOn w:val="DefaultParagraphFont"/>
    <w:link w:val="Footer"/>
    <w:uiPriority w:val="99"/>
    <w:rsid w:val="00426DB5"/>
    <w:rPr>
      <w:rFonts w:ascii="Calibri" w:eastAsia="Calibri" w:hAnsi="Calibri" w:cs="Calibri"/>
      <w:lang w:val="en-GB" w:eastAsia="en-GB" w:bidi="en-GB"/>
    </w:rPr>
  </w:style>
  <w:style w:type="table" w:styleId="TableGrid">
    <w:name w:val="Table Grid"/>
    <w:basedOn w:val="TableNormal"/>
    <w:uiPriority w:val="59"/>
    <w:rsid w:val="002B2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3C2B"/>
    <w:pPr>
      <w:widowControl/>
      <w:autoSpaceDE/>
      <w:autoSpaceDN/>
      <w:spacing w:before="100" w:beforeAutospacing="1" w:after="100" w:afterAutospacing="1"/>
    </w:pPr>
    <w:rPr>
      <w:rFonts w:ascii="Times New Roman" w:eastAsiaTheme="minorEastAsia" w:hAnsi="Times New Roman" w:cs="Times New Roman"/>
      <w:sz w:val="20"/>
      <w:szCs w:val="20"/>
      <w:lang w:eastAsia="en-US" w:bidi="ar-SA"/>
    </w:rPr>
  </w:style>
  <w:style w:type="character" w:styleId="Hyperlink">
    <w:name w:val="Hyperlink"/>
    <w:rsid w:val="00CD3121"/>
    <w:rPr>
      <w:color w:val="333399"/>
      <w:u w:val="single"/>
    </w:rPr>
  </w:style>
  <w:style w:type="character" w:styleId="Strong">
    <w:name w:val="Strong"/>
    <w:basedOn w:val="DefaultParagraphFont"/>
    <w:uiPriority w:val="22"/>
    <w:qFormat/>
    <w:rsid w:val="00107753"/>
    <w:rPr>
      <w:b/>
      <w:bCs/>
    </w:rPr>
  </w:style>
  <w:style w:type="character" w:customStyle="1" w:styleId="BodyTextChar">
    <w:name w:val="Body Text Char"/>
    <w:basedOn w:val="DefaultParagraphFont"/>
    <w:link w:val="BodyText"/>
    <w:uiPriority w:val="1"/>
    <w:rsid w:val="00107753"/>
    <w:rPr>
      <w:rFonts w:ascii="Calibri" w:eastAsia="Calibri" w:hAnsi="Calibri" w:cs="Calibri"/>
      <w:sz w:val="24"/>
      <w:szCs w:val="24"/>
      <w:lang w:val="en-GB" w:eastAsia="en-GB" w:bidi="en-GB"/>
    </w:rPr>
  </w:style>
  <w:style w:type="character" w:styleId="UnresolvedMention">
    <w:name w:val="Unresolved Mention"/>
    <w:basedOn w:val="DefaultParagraphFont"/>
    <w:uiPriority w:val="99"/>
    <w:semiHidden/>
    <w:unhideWhenUsed/>
    <w:rsid w:val="00FA3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22232">
      <w:bodyDiv w:val="1"/>
      <w:marLeft w:val="0"/>
      <w:marRight w:val="0"/>
      <w:marTop w:val="0"/>
      <w:marBottom w:val="0"/>
      <w:divBdr>
        <w:top w:val="none" w:sz="0" w:space="0" w:color="auto"/>
        <w:left w:val="none" w:sz="0" w:space="0" w:color="auto"/>
        <w:bottom w:val="none" w:sz="0" w:space="0" w:color="auto"/>
        <w:right w:val="none" w:sz="0" w:space="0" w:color="auto"/>
      </w:divBdr>
    </w:div>
    <w:div w:id="693458515">
      <w:bodyDiv w:val="1"/>
      <w:marLeft w:val="0"/>
      <w:marRight w:val="0"/>
      <w:marTop w:val="0"/>
      <w:marBottom w:val="0"/>
      <w:divBdr>
        <w:top w:val="none" w:sz="0" w:space="0" w:color="auto"/>
        <w:left w:val="none" w:sz="0" w:space="0" w:color="auto"/>
        <w:bottom w:val="none" w:sz="0" w:space="0" w:color="auto"/>
        <w:right w:val="none" w:sz="0" w:space="0" w:color="auto"/>
      </w:divBdr>
    </w:div>
    <w:div w:id="913776884">
      <w:bodyDiv w:val="1"/>
      <w:marLeft w:val="0"/>
      <w:marRight w:val="0"/>
      <w:marTop w:val="0"/>
      <w:marBottom w:val="0"/>
      <w:divBdr>
        <w:top w:val="none" w:sz="0" w:space="0" w:color="auto"/>
        <w:left w:val="none" w:sz="0" w:space="0" w:color="auto"/>
        <w:bottom w:val="none" w:sz="0" w:space="0" w:color="auto"/>
        <w:right w:val="none" w:sz="0" w:space="0" w:color="auto"/>
      </w:divBdr>
    </w:div>
    <w:div w:id="1434588157">
      <w:bodyDiv w:val="1"/>
      <w:marLeft w:val="0"/>
      <w:marRight w:val="0"/>
      <w:marTop w:val="0"/>
      <w:marBottom w:val="0"/>
      <w:divBdr>
        <w:top w:val="none" w:sz="0" w:space="0" w:color="auto"/>
        <w:left w:val="none" w:sz="0" w:space="0" w:color="auto"/>
        <w:bottom w:val="none" w:sz="0" w:space="0" w:color="auto"/>
        <w:right w:val="none" w:sz="0" w:space="0" w:color="auto"/>
      </w:divBdr>
    </w:div>
    <w:div w:id="178318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od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1FB8999D45D41A160D19BE659208A" ma:contentTypeVersion="20" ma:contentTypeDescription="Create a new document." ma:contentTypeScope="" ma:versionID="a42cf468c42f30691ea5790e56a19210">
  <xsd:schema xmlns:xsd="http://www.w3.org/2001/XMLSchema" xmlns:xs="http://www.w3.org/2001/XMLSchema" xmlns:p="http://schemas.microsoft.com/office/2006/metadata/properties" xmlns:ns2="634064b5-0fb8-48ae-ac5e-c883f7961181" xmlns:ns3="07853878-13ac-4cba-adc7-e67e8be9e9dc" targetNamespace="http://schemas.microsoft.com/office/2006/metadata/properties" ma:root="true" ma:fieldsID="e974f4c06ce265356b6c8b96d06a80a2" ns2:_="" ns3:_="">
    <xsd:import namespace="634064b5-0fb8-48ae-ac5e-c883f7961181"/>
    <xsd:import namespace="07853878-13ac-4cba-adc7-e67e8be9e9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Review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064b5-0fb8-48ae-ac5e-c883f7961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6fe9c9-0603-43f5-b374-91addad3ce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ReviewDate" ma:index="24" nillable="true" ma:displayName="Review Date" ma:description="The date files in this folder are to be reviewed" ma:format="DateOnly" ma:internalName="ReviewDate">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53878-13ac-4cba-adc7-e67e8be9e9d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6d2fd-8cb6-4744-80a5-9effdad25945}" ma:internalName="TaxCatchAll" ma:showField="CatchAllData" ma:web="07853878-13ac-4cba-adc7-e67e8be9e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064b5-0fb8-48ae-ac5e-c883f7961181">
      <Terms xmlns="http://schemas.microsoft.com/office/infopath/2007/PartnerControls"/>
    </lcf76f155ced4ddcb4097134ff3c332f>
    <TaxCatchAll xmlns="07853878-13ac-4cba-adc7-e67e8be9e9dc" xsi:nil="true"/>
    <ReviewDate xmlns="634064b5-0fb8-48ae-ac5e-c883f79611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B3C77-024B-427A-9D3B-1AE39909F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064b5-0fb8-48ae-ac5e-c883f7961181"/>
    <ds:schemaRef ds:uri="07853878-13ac-4cba-adc7-e67e8be9e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261B9-ED26-485D-8097-4E5F1E139968}">
  <ds:schemaRefs>
    <ds:schemaRef ds:uri="http://schemas.microsoft.com/office/2006/metadata/properties"/>
    <ds:schemaRef ds:uri="http://schemas.microsoft.com/office/infopath/2007/PartnerControls"/>
    <ds:schemaRef ds:uri="634064b5-0fb8-48ae-ac5e-c883f7961181"/>
    <ds:schemaRef ds:uri="07853878-13ac-4cba-adc7-e67e8be9e9dc"/>
  </ds:schemaRefs>
</ds:datastoreItem>
</file>

<file path=customXml/itemProps3.xml><?xml version="1.0" encoding="utf-8"?>
<ds:datastoreItem xmlns:ds="http://schemas.openxmlformats.org/officeDocument/2006/customXml" ds:itemID="{4A0085B1-C727-451E-95BE-B7A043C2A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16</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IODA LTD</Company>
  <LinksUpToDate>false</LinksUpToDate>
  <CharactersWithSpaces>26870</CharactersWithSpaces>
  <SharedDoc>false</SharedDoc>
  <HLinks>
    <vt:vector size="12" baseType="variant">
      <vt:variant>
        <vt:i4>3080315</vt:i4>
      </vt:variant>
      <vt:variant>
        <vt:i4>3</vt:i4>
      </vt:variant>
      <vt:variant>
        <vt:i4>0</vt:i4>
      </vt:variant>
      <vt:variant>
        <vt:i4>5</vt:i4>
      </vt:variant>
      <vt:variant>
        <vt:lpwstr>http://www.allaboutcookies.org/</vt:lpwstr>
      </vt:variant>
      <vt:variant>
        <vt:lpwstr/>
      </vt:variant>
      <vt:variant>
        <vt:i4>4391001</vt:i4>
      </vt:variant>
      <vt:variant>
        <vt:i4>0</vt:i4>
      </vt:variant>
      <vt:variant>
        <vt:i4>0</vt:i4>
      </vt:variant>
      <vt:variant>
        <vt:i4>5</vt:i4>
      </vt:variant>
      <vt:variant>
        <vt:lpwstr>http://www.aboutcookies.org/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McGarvey</dc:creator>
  <cp:keywords/>
  <cp:lastModifiedBy>Jane Devine</cp:lastModifiedBy>
  <cp:revision>172</cp:revision>
  <cp:lastPrinted>2024-10-16T08:50:00Z</cp:lastPrinted>
  <dcterms:created xsi:type="dcterms:W3CDTF">2024-01-18T13:46:00Z</dcterms:created>
  <dcterms:modified xsi:type="dcterms:W3CDTF">2025-01-02T10:28:00Z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Word 2010</vt:lpwstr>
  </property>
  <property fmtid="{D5CDD505-2E9C-101B-9397-08002B2CF9AE}" pid="4" name="LastSaved">
    <vt:filetime>2018-02-12T00:00:00Z</vt:filetime>
  </property>
  <property fmtid="{D5CDD505-2E9C-101B-9397-08002B2CF9AE}" pid="5" name="_NewReviewCycle">
    <vt:lpwstr/>
  </property>
  <property fmtid="{D5CDD505-2E9C-101B-9397-08002B2CF9AE}" pid="6" name="ContentTypeId">
    <vt:lpwstr>0x0101002CD1FB8999D45D41A160D19BE659208A</vt:lpwstr>
  </property>
  <property fmtid="{D5CDD505-2E9C-101B-9397-08002B2CF9AE}" pid="7" name="MediaServiceImageTags">
    <vt:lpwstr/>
  </property>
</Properties>
</file>